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4417"/>
        <w:gridCol w:w="1679"/>
        <w:gridCol w:w="3662"/>
      </w:tblGrid>
      <w:tr w:rsidR="004F0CFF" w:rsidRPr="00C238FE" w:rsidTr="00C2675E">
        <w:trPr>
          <w:trHeight w:hRule="exact" w:val="1128"/>
        </w:trPr>
        <w:tc>
          <w:tcPr>
            <w:tcW w:w="9758" w:type="dxa"/>
            <w:gridSpan w:val="3"/>
          </w:tcPr>
          <w:p w:rsidR="004F0CFF" w:rsidRDefault="004F0CFF" w:rsidP="00C2675E">
            <w:pPr>
              <w:rPr>
                <w:rFonts w:asciiTheme="minorHAnsi" w:hAnsiTheme="minorHAnsi"/>
                <w:noProof/>
                <w:sz w:val="24"/>
                <w:szCs w:val="24"/>
              </w:rPr>
            </w:pPr>
            <w:bookmarkStart w:id="0" w:name="_GoBack"/>
            <w:bookmarkEnd w:id="0"/>
            <w:r>
              <w:rPr>
                <w:noProof/>
                <w:lang w:eastAsia="ru-RU"/>
              </w:rPr>
              <w:drawing>
                <wp:anchor distT="0" distB="0" distL="114300" distR="114300" simplePos="0" relativeHeight="251661312" behindDoc="0" locked="0" layoutInCell="1" allowOverlap="1" wp14:anchorId="7AC0FEA9" wp14:editId="58F6A0F0">
                  <wp:simplePos x="0" y="0"/>
                  <wp:positionH relativeFrom="margin">
                    <wp:posOffset>5183505</wp:posOffset>
                  </wp:positionH>
                  <wp:positionV relativeFrom="topMargin">
                    <wp:posOffset>57150</wp:posOffset>
                  </wp:positionV>
                  <wp:extent cx="935990" cy="413385"/>
                  <wp:effectExtent l="0" t="0" r="0" b="5715"/>
                  <wp:wrapNone/>
                  <wp:docPr id="7" name="Рисунок 7" descr="C:\Users\laukhinAP\Desktop\МСЭ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aukhinAP\Desktop\МСЭД.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99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9264" behindDoc="1" locked="0" layoutInCell="1" allowOverlap="1" wp14:anchorId="088907A9" wp14:editId="0BF78429">
                      <wp:simplePos x="0" y="0"/>
                      <wp:positionH relativeFrom="column">
                        <wp:posOffset>-668655</wp:posOffset>
                      </wp:positionH>
                      <wp:positionV relativeFrom="paragraph">
                        <wp:posOffset>-659765</wp:posOffset>
                      </wp:positionV>
                      <wp:extent cx="7351395" cy="2967355"/>
                      <wp:effectExtent l="0" t="0" r="1905" b="4445"/>
                      <wp:wrapNone/>
                      <wp:docPr id="1" name="Прямоугольник 1"/>
                      <wp:cNvGraphicFramePr/>
                      <a:graphic xmlns:a="http://schemas.openxmlformats.org/drawingml/2006/main">
                        <a:graphicData uri="http://schemas.microsoft.com/office/word/2010/wordprocessingShape">
                          <wps:wsp>
                            <wps:cNvSpPr/>
                            <wps:spPr>
                              <a:xfrm>
                                <a:off x="0" y="0"/>
                                <a:ext cx="7351395" cy="2967355"/>
                              </a:xfrm>
                              <a:prstGeom prst="rect">
                                <a:avLst/>
                              </a:prstGeom>
                              <a:solidFill>
                                <a:schemeClr val="bg1"/>
                              </a:solidFill>
                              <a:ln w="1270" cap="rnd">
                                <a:no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EEE717" id="Прямоугольник 1" o:spid="_x0000_s1026" style="position:absolute;margin-left:-52.65pt;margin-top:-51.95pt;width:578.85pt;height:23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" fillcolor="white [3212]" stroked="f" strokeweight=".1pt">
                      <v:stroke dashstyle="1 1" endcap="round"/>
                    </v:rect>
                  </w:pict>
                </mc:Fallback>
              </mc:AlternateContent>
            </w:r>
            <w:r w:rsidRPr="00FD0A59">
              <w:rPr>
                <w:rFonts w:ascii="Arial Narrow" w:hAnsi="Arial Narrow"/>
                <w:noProof/>
                <w:color w:val="0070C0"/>
                <w:lang w:eastAsia="ru-RU"/>
              </w:rPr>
              <w:drawing>
                <wp:anchor distT="0" distB="0" distL="114300" distR="114300" simplePos="0" relativeHeight="251660288" behindDoc="1" locked="1" layoutInCell="1" allowOverlap="1" wp14:anchorId="3195E15A" wp14:editId="5DF305F9">
                  <wp:simplePos x="0" y="0"/>
                  <wp:positionH relativeFrom="leftMargin">
                    <wp:posOffset>2695575</wp:posOffset>
                  </wp:positionH>
                  <wp:positionV relativeFrom="page">
                    <wp:posOffset>0</wp:posOffset>
                  </wp:positionV>
                  <wp:extent cx="878205" cy="676275"/>
                  <wp:effectExtent l="0" t="0" r="0" b="9525"/>
                  <wp:wrapTight wrapText="bothSides">
                    <wp:wrapPolygon edited="0">
                      <wp:start x="0" y="0"/>
                      <wp:lineTo x="0" y="21296"/>
                      <wp:lineTo x="21085" y="21296"/>
                      <wp:lineTo x="21085" y="0"/>
                      <wp:lineTo x="0" y="0"/>
                    </wp:wrapPolygon>
                  </wp:wrapTight>
                  <wp:docPr id="4" name="Рисунок 4" descr="3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20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CFF" w:rsidRPr="00C238FE" w:rsidRDefault="004F0CFF" w:rsidP="00C2675E">
            <w:pPr>
              <w:jc w:val="center"/>
              <w:rPr>
                <w:rFonts w:cs="Times New Roman"/>
                <w:szCs w:val="28"/>
              </w:rPr>
            </w:pPr>
          </w:p>
        </w:tc>
      </w:tr>
      <w:tr w:rsidR="004F0CFF" w:rsidTr="00C2675E">
        <w:trPr>
          <w:trHeight w:hRule="exact" w:val="79"/>
        </w:trPr>
        <w:tc>
          <w:tcPr>
            <w:tcW w:w="9758" w:type="dxa"/>
            <w:gridSpan w:val="3"/>
            <w:vAlign w:val="center"/>
          </w:tcPr>
          <w:p w:rsidR="004F0CFF" w:rsidRDefault="004F0CFF" w:rsidP="00C2675E">
            <w:pPr>
              <w:rPr>
                <w:rFonts w:cs="Times New Roman"/>
                <w:b/>
                <w:sz w:val="32"/>
                <w:szCs w:val="32"/>
              </w:rPr>
            </w:pPr>
            <w:r w:rsidRPr="00801835">
              <w:rPr>
                <w:rFonts w:cs="Times New Roman"/>
                <w:b/>
                <w:sz w:val="32"/>
                <w:szCs w:val="32"/>
              </w:rPr>
              <w:t xml:space="preserve">                                                                                                                                                                                                                                                                                                                                                                                                                                                                                                                                                                                                                                                                                                   </w:t>
            </w:r>
          </w:p>
        </w:tc>
      </w:tr>
      <w:tr w:rsidR="004F0CFF" w:rsidRPr="00D61D5B" w:rsidTr="00C2675E">
        <w:trPr>
          <w:trHeight w:hRule="exact" w:val="1329"/>
        </w:trPr>
        <w:tc>
          <w:tcPr>
            <w:tcW w:w="9758" w:type="dxa"/>
            <w:gridSpan w:val="3"/>
          </w:tcPr>
          <w:p w:rsidR="004F0CFF" w:rsidRPr="003B20C9" w:rsidRDefault="004F0CFF" w:rsidP="00C2675E">
            <w:pPr>
              <w:spacing w:after="240"/>
              <w:jc w:val="center"/>
              <w:rPr>
                <w:rFonts w:cs="Times New Roman"/>
                <w:b/>
                <w:sz w:val="20"/>
                <w:szCs w:val="20"/>
              </w:rPr>
            </w:pPr>
            <w:r w:rsidRPr="003B20C9">
              <w:rPr>
                <w:rFonts w:cs="Times New Roman"/>
                <w:b/>
                <w:sz w:val="20"/>
                <w:szCs w:val="20"/>
              </w:rPr>
              <w:t>МИНИСТЕРСТВО ЖИЛИЩНО-КОММУНАЛЬНОГО ХОЗЯЙСТВА МОСКОВСКОЙ ОБЛАСТИ</w:t>
            </w:r>
          </w:p>
          <w:p w:rsidR="004F0CFF" w:rsidRDefault="004F0CFF" w:rsidP="00C2675E">
            <w:pPr>
              <w:jc w:val="center"/>
              <w:rPr>
                <w:rFonts w:cs="Times New Roman"/>
                <w:b/>
                <w:sz w:val="32"/>
                <w:szCs w:val="32"/>
              </w:rPr>
            </w:pPr>
            <w:r w:rsidRPr="003B20C9">
              <w:rPr>
                <w:rFonts w:cs="Times New Roman"/>
                <w:b/>
                <w:sz w:val="32"/>
                <w:szCs w:val="32"/>
              </w:rPr>
              <w:t xml:space="preserve">ФОНД КАПИТАЛЬНОГО РЕМОНТА </w:t>
            </w:r>
          </w:p>
          <w:p w:rsidR="004F0CFF" w:rsidRPr="00D61D5B" w:rsidRDefault="004F0CFF" w:rsidP="00C2675E">
            <w:pPr>
              <w:jc w:val="center"/>
            </w:pPr>
            <w:r w:rsidRPr="003B20C9">
              <w:rPr>
                <w:rFonts w:cs="Times New Roman"/>
                <w:b/>
                <w:sz w:val="32"/>
                <w:szCs w:val="32"/>
              </w:rPr>
              <w:t>ОБЩЕГО ИМУЩЕСТВА МНОГОКВАРТИРНЫХ ДОМОВ</w:t>
            </w:r>
          </w:p>
        </w:tc>
      </w:tr>
      <w:tr w:rsidR="004F0CFF" w:rsidRPr="00897A9A" w:rsidTr="00C2675E">
        <w:trPr>
          <w:trHeight w:hRule="exact" w:val="79"/>
        </w:trPr>
        <w:tc>
          <w:tcPr>
            <w:tcW w:w="9758" w:type="dxa"/>
            <w:gridSpan w:val="3"/>
            <w:vAlign w:val="center"/>
          </w:tcPr>
          <w:sdt>
            <w:sdtPr>
              <w:rPr>
                <w:rFonts w:cs="Times New Roman"/>
                <w:sz w:val="24"/>
                <w:szCs w:val="24"/>
              </w:rPr>
              <w:id w:val="1862853971"/>
              <w:lock w:val="contentLocked"/>
              <w:placeholder>
                <w:docPart w:val="7FABCE95D7DE44A194A5EDF7E85E7488"/>
              </w:placeholder>
              <w:group/>
            </w:sdtPr>
            <w:sdtEndPr/>
            <w:sdtContent>
              <w:p w:rsidR="004F0CFF" w:rsidRPr="00897A9A" w:rsidRDefault="004F0CFF" w:rsidP="00C2675E">
                <w:pPr>
                  <w:spacing w:line="160" w:lineRule="exact"/>
                  <w:rPr>
                    <w:rFonts w:cs="Times New Roman"/>
                    <w:b/>
                    <w:sz w:val="32"/>
                    <w:szCs w:val="32"/>
                    <w:lang w:val="en-US"/>
                  </w:rPr>
                </w:pPr>
                <w:r w:rsidRPr="00050101">
                  <w:rPr>
                    <w:rFonts w:cs="Times New Roman"/>
                    <w:sz w:val="24"/>
                    <w:szCs w:val="24"/>
                  </w:rPr>
                  <w:t>                                                                                                                                                                         </w:t>
                </w:r>
              </w:p>
            </w:sdtContent>
          </w:sdt>
        </w:tc>
      </w:tr>
      <w:tr w:rsidR="004F0CFF" w:rsidRPr="006A6317" w:rsidTr="00C2675E">
        <w:trPr>
          <w:trHeight w:hRule="exact" w:val="930"/>
        </w:trPr>
        <w:tc>
          <w:tcPr>
            <w:tcW w:w="4417" w:type="dxa"/>
            <w:tcBorders>
              <w:bottom w:val="thickThinSmallGap" w:sz="24" w:space="0" w:color="auto"/>
            </w:tcBorders>
            <w:vAlign w:val="center"/>
          </w:tcPr>
          <w:p w:rsidR="004F0CFF" w:rsidRDefault="004F0CFF" w:rsidP="00C2675E">
            <w:pPr>
              <w:pStyle w:val="FR1"/>
              <w:spacing w:line="260" w:lineRule="auto"/>
              <w:ind w:left="0" w:right="21"/>
              <w:jc w:val="left"/>
              <w:rPr>
                <w:b w:val="0"/>
                <w:sz w:val="24"/>
                <w:szCs w:val="24"/>
              </w:rPr>
            </w:pPr>
            <w:r>
              <w:rPr>
                <w:b w:val="0"/>
                <w:sz w:val="24"/>
                <w:szCs w:val="24"/>
              </w:rPr>
              <w:t>ул.</w:t>
            </w:r>
            <w:r w:rsidRPr="00636917">
              <w:rPr>
                <w:b w:val="0"/>
                <w:sz w:val="24"/>
                <w:szCs w:val="24"/>
              </w:rPr>
              <w:t xml:space="preserve"> </w:t>
            </w:r>
            <w:r>
              <w:rPr>
                <w:b w:val="0"/>
                <w:sz w:val="24"/>
                <w:szCs w:val="24"/>
              </w:rPr>
              <w:t>Кулакова</w:t>
            </w:r>
            <w:r w:rsidRPr="00636917">
              <w:rPr>
                <w:b w:val="0"/>
                <w:sz w:val="24"/>
                <w:szCs w:val="24"/>
              </w:rPr>
              <w:t xml:space="preserve">, д. </w:t>
            </w:r>
            <w:r>
              <w:rPr>
                <w:b w:val="0"/>
                <w:sz w:val="24"/>
                <w:szCs w:val="24"/>
              </w:rPr>
              <w:t>20, корп. 1</w:t>
            </w:r>
          </w:p>
          <w:p w:rsidR="004F0CFF" w:rsidRPr="00866467" w:rsidRDefault="004F0CFF" w:rsidP="00C2675E">
            <w:pPr>
              <w:tabs>
                <w:tab w:val="left" w:pos="0"/>
              </w:tabs>
              <w:rPr>
                <w:rFonts w:cs="Times New Roman"/>
                <w:sz w:val="24"/>
                <w:szCs w:val="24"/>
              </w:rPr>
            </w:pPr>
            <w:r>
              <w:rPr>
                <w:rFonts w:cs="Times New Roman"/>
                <w:sz w:val="24"/>
                <w:szCs w:val="24"/>
              </w:rPr>
              <w:t>г. Москва</w:t>
            </w:r>
            <w:r w:rsidRPr="00866467">
              <w:rPr>
                <w:rFonts w:cs="Times New Roman"/>
                <w:sz w:val="24"/>
                <w:szCs w:val="24"/>
              </w:rPr>
              <w:t>, 1</w:t>
            </w:r>
            <w:r>
              <w:rPr>
                <w:rFonts w:cs="Times New Roman"/>
                <w:sz w:val="24"/>
                <w:szCs w:val="24"/>
              </w:rPr>
              <w:t>23592</w:t>
            </w:r>
          </w:p>
        </w:tc>
        <w:tc>
          <w:tcPr>
            <w:tcW w:w="5341" w:type="dxa"/>
            <w:gridSpan w:val="2"/>
            <w:tcBorders>
              <w:bottom w:val="thickThinSmallGap" w:sz="24" w:space="0" w:color="auto"/>
            </w:tcBorders>
            <w:vAlign w:val="center"/>
          </w:tcPr>
          <w:p w:rsidR="004F0CFF" w:rsidRPr="003B20C9" w:rsidRDefault="004F0CFF" w:rsidP="00C2675E">
            <w:pPr>
              <w:jc w:val="right"/>
              <w:rPr>
                <w:rFonts w:cs="Times New Roman"/>
                <w:sz w:val="24"/>
                <w:szCs w:val="24"/>
              </w:rPr>
            </w:pPr>
            <w:r>
              <w:rPr>
                <w:rFonts w:cs="Times New Roman"/>
                <w:sz w:val="24"/>
                <w:szCs w:val="24"/>
              </w:rPr>
              <w:t>т</w:t>
            </w:r>
            <w:r w:rsidRPr="003C615D">
              <w:rPr>
                <w:rFonts w:cs="Times New Roman"/>
                <w:sz w:val="24"/>
                <w:szCs w:val="24"/>
              </w:rPr>
              <w:t>ел</w:t>
            </w:r>
            <w:r>
              <w:rPr>
                <w:rFonts w:cs="Times New Roman"/>
                <w:sz w:val="24"/>
                <w:szCs w:val="24"/>
              </w:rPr>
              <w:t>ефон:</w:t>
            </w:r>
            <w:r w:rsidRPr="003B20C9">
              <w:rPr>
                <w:rFonts w:cs="Times New Roman"/>
                <w:sz w:val="24"/>
                <w:szCs w:val="24"/>
              </w:rPr>
              <w:t xml:space="preserve"> </w:t>
            </w:r>
            <w:r>
              <w:rPr>
                <w:rFonts w:cs="Times New Roman"/>
                <w:sz w:val="24"/>
                <w:szCs w:val="24"/>
              </w:rPr>
              <w:t xml:space="preserve">+7 </w:t>
            </w:r>
            <w:r w:rsidRPr="003B20C9">
              <w:rPr>
                <w:rFonts w:cs="Times New Roman"/>
                <w:sz w:val="24"/>
                <w:szCs w:val="24"/>
              </w:rPr>
              <w:t xml:space="preserve">(495) </w:t>
            </w:r>
            <w:r>
              <w:rPr>
                <w:rFonts w:cs="Times New Roman"/>
                <w:sz w:val="24"/>
                <w:szCs w:val="24"/>
              </w:rPr>
              <w:t>104-28-28</w:t>
            </w:r>
          </w:p>
          <w:p w:rsidR="004F0CFF" w:rsidRPr="006A6317" w:rsidRDefault="004F0CFF" w:rsidP="00C2675E">
            <w:pPr>
              <w:jc w:val="right"/>
              <w:rPr>
                <w:rFonts w:cs="Times New Roman"/>
                <w:sz w:val="24"/>
                <w:szCs w:val="24"/>
              </w:rPr>
            </w:pPr>
            <w:r>
              <w:rPr>
                <w:rFonts w:cs="Times New Roman"/>
                <w:sz w:val="24"/>
                <w:szCs w:val="24"/>
              </w:rPr>
              <w:t>электронная почта:</w:t>
            </w:r>
            <w:r w:rsidRPr="003B20C9">
              <w:rPr>
                <w:rFonts w:cs="Times New Roman"/>
                <w:sz w:val="24"/>
                <w:szCs w:val="24"/>
              </w:rPr>
              <w:t xml:space="preserve"> </w:t>
            </w:r>
            <w:r w:rsidRPr="003C615D">
              <w:rPr>
                <w:sz w:val="24"/>
                <w:szCs w:val="24"/>
                <w:lang w:val="en-US"/>
              </w:rPr>
              <w:t>post</w:t>
            </w:r>
            <w:r w:rsidRPr="003B20C9">
              <w:rPr>
                <w:sz w:val="24"/>
                <w:szCs w:val="24"/>
              </w:rPr>
              <w:t>@</w:t>
            </w:r>
            <w:proofErr w:type="spellStart"/>
            <w:r w:rsidRPr="003C615D">
              <w:rPr>
                <w:sz w:val="24"/>
                <w:szCs w:val="24"/>
                <w:lang w:val="en-US"/>
              </w:rPr>
              <w:t>fkr</w:t>
            </w:r>
            <w:proofErr w:type="spellEnd"/>
            <w:r w:rsidRPr="003B20C9">
              <w:rPr>
                <w:sz w:val="24"/>
                <w:szCs w:val="24"/>
              </w:rPr>
              <w:t>-</w:t>
            </w:r>
            <w:proofErr w:type="spellStart"/>
            <w:r w:rsidRPr="003C615D">
              <w:rPr>
                <w:sz w:val="24"/>
                <w:szCs w:val="24"/>
                <w:lang w:val="en-US"/>
              </w:rPr>
              <w:t>mosreg</w:t>
            </w:r>
            <w:proofErr w:type="spellEnd"/>
            <w:r w:rsidRPr="003B20C9">
              <w:rPr>
                <w:sz w:val="24"/>
                <w:szCs w:val="24"/>
              </w:rPr>
              <w:t>.</w:t>
            </w:r>
            <w:proofErr w:type="spellStart"/>
            <w:r w:rsidRPr="003C615D">
              <w:rPr>
                <w:sz w:val="24"/>
                <w:szCs w:val="24"/>
                <w:lang w:val="en-US"/>
              </w:rPr>
              <w:t>ru</w:t>
            </w:r>
            <w:proofErr w:type="spellEnd"/>
          </w:p>
        </w:tc>
      </w:tr>
      <w:tr w:rsidR="004F0CFF" w:rsidRPr="00E71E11" w:rsidTr="00C2675E">
        <w:trPr>
          <w:cantSplit/>
          <w:trHeight w:hRule="exact" w:val="200"/>
        </w:trPr>
        <w:tc>
          <w:tcPr>
            <w:tcW w:w="6096" w:type="dxa"/>
            <w:gridSpan w:val="2"/>
          </w:tcPr>
          <w:p w:rsidR="004F0CFF" w:rsidRPr="00497A91" w:rsidRDefault="004F0CFF" w:rsidP="00C2675E">
            <w:pPr>
              <w:spacing w:before="30"/>
              <w:rPr>
                <w:rFonts w:cs="Times New Roman"/>
                <w:szCs w:val="28"/>
              </w:rPr>
            </w:pPr>
          </w:p>
        </w:tc>
        <w:tc>
          <w:tcPr>
            <w:tcW w:w="3662" w:type="dxa"/>
          </w:tcPr>
          <w:sdt>
            <w:sdtPr>
              <w:rPr>
                <w:rFonts w:cs="Times New Roman"/>
                <w:szCs w:val="28"/>
                <w:lang w:val="en-US"/>
              </w:rPr>
              <w:id w:val="1966535063"/>
              <w:lock w:val="contentLocked"/>
              <w:placeholder>
                <w:docPart w:val="981089BB19B2411F9836694A7CAB24D7"/>
              </w:placeholder>
              <w:group/>
            </w:sdtPr>
            <w:sdtEndPr>
              <w:rPr>
                <w:lang w:val="ru-RU"/>
              </w:rPr>
            </w:sdtEndPr>
            <w:sdtContent>
              <w:p w:rsidR="004F0CFF" w:rsidRPr="00E71E11" w:rsidRDefault="004F0CFF" w:rsidP="00C2675E">
                <w:pPr>
                  <w:rPr>
                    <w:rFonts w:cs="Times New Roman"/>
                    <w:szCs w:val="28"/>
                  </w:rPr>
                </w:pPr>
                <w:r w:rsidRPr="00E71E11">
                  <w:rPr>
                    <w:rFonts w:cs="Times New Roman"/>
                    <w:szCs w:val="28"/>
                    <w:lang w:val="en-US"/>
                  </w:rPr>
                  <w:t>                                              </w:t>
                </w:r>
                <w:r>
                  <w:rPr>
                    <w:rFonts w:cs="Times New Roman"/>
                    <w:szCs w:val="28"/>
                  </w:rPr>
                  <w:t>                  </w:t>
                </w:r>
              </w:p>
            </w:sdtContent>
          </w:sdt>
        </w:tc>
      </w:tr>
      <w:tr w:rsidR="004F0CFF" w:rsidRPr="00E71E11" w:rsidTr="00C2675E">
        <w:trPr>
          <w:cantSplit/>
          <w:trHeight w:hRule="exact" w:val="238"/>
        </w:trPr>
        <w:tc>
          <w:tcPr>
            <w:tcW w:w="6096" w:type="dxa"/>
            <w:gridSpan w:val="2"/>
            <w:vMerge w:val="restart"/>
          </w:tcPr>
          <w:p w:rsidR="004F0CFF" w:rsidRDefault="004F0CFF" w:rsidP="00C2675E">
            <w:pPr>
              <w:rPr>
                <w:rFonts w:cs="Times New Roman"/>
                <w:sz w:val="24"/>
                <w:szCs w:val="24"/>
              </w:rPr>
            </w:pPr>
          </w:p>
          <w:p w:rsidR="004F0CFF" w:rsidRPr="00497A91" w:rsidRDefault="004F0CFF" w:rsidP="00C2675E">
            <w:pPr>
              <w:spacing w:before="30"/>
              <w:rPr>
                <w:rFonts w:cs="Times New Roman"/>
                <w:szCs w:val="28"/>
              </w:rPr>
            </w:pPr>
          </w:p>
        </w:tc>
        <w:tc>
          <w:tcPr>
            <w:tcW w:w="3662" w:type="dxa"/>
          </w:tcPr>
          <w:sdt>
            <w:sdtPr>
              <w:rPr>
                <w:rFonts w:cs="Times New Roman"/>
                <w:szCs w:val="28"/>
                <w:lang w:val="en-US"/>
              </w:rPr>
              <w:id w:val="-174114191"/>
              <w:lock w:val="contentLocked"/>
              <w:placeholder>
                <w:docPart w:val="6DE108F2CBD14EA5B5E93702DCF91349"/>
              </w:placeholder>
              <w:group/>
            </w:sdtPr>
            <w:sdtEndPr>
              <w:rPr>
                <w:lang w:val="ru-RU"/>
              </w:rPr>
            </w:sdtEndPr>
            <w:sdtContent>
              <w:p w:rsidR="004F0CFF" w:rsidRPr="00E71E11" w:rsidRDefault="004F0CFF" w:rsidP="00C2675E">
                <w:pPr>
                  <w:rPr>
                    <w:rFonts w:cs="Times New Roman"/>
                    <w:szCs w:val="28"/>
                  </w:rPr>
                </w:pPr>
                <w:r w:rsidRPr="00E71E11">
                  <w:rPr>
                    <w:rFonts w:cs="Times New Roman"/>
                    <w:szCs w:val="28"/>
                    <w:lang w:val="en-US"/>
                  </w:rPr>
                  <w:t>                                              </w:t>
                </w:r>
                <w:r>
                  <w:rPr>
                    <w:rFonts w:cs="Times New Roman"/>
                    <w:szCs w:val="28"/>
                  </w:rPr>
                  <w:t>                  </w:t>
                </w:r>
              </w:p>
            </w:sdtContent>
          </w:sdt>
        </w:tc>
      </w:tr>
      <w:tr w:rsidR="004F0CFF" w:rsidRPr="00C422A7" w:rsidTr="00C2675E">
        <w:trPr>
          <w:trHeight w:val="1538"/>
        </w:trPr>
        <w:tc>
          <w:tcPr>
            <w:tcW w:w="6096" w:type="dxa"/>
            <w:gridSpan w:val="2"/>
            <w:vMerge/>
          </w:tcPr>
          <w:p w:rsidR="004F0CFF" w:rsidRPr="00497A91" w:rsidRDefault="004F0CFF" w:rsidP="00C2675E">
            <w:pPr>
              <w:jc w:val="right"/>
              <w:rPr>
                <w:rFonts w:cs="Times New Roman"/>
                <w:sz w:val="24"/>
                <w:szCs w:val="24"/>
              </w:rPr>
            </w:pPr>
          </w:p>
        </w:tc>
        <w:tc>
          <w:tcPr>
            <w:tcW w:w="3662" w:type="dxa"/>
          </w:tcPr>
          <w:p w:rsidR="004F0CFF" w:rsidRPr="0088542B" w:rsidRDefault="0088542B" w:rsidP="00C2675E">
            <w:pPr>
              <w:rPr>
                <w:rFonts w:cs="Times New Roman"/>
                <w:szCs w:val="28"/>
              </w:rPr>
            </w:pPr>
            <w:r>
              <w:rPr>
                <w:rFonts w:cs="Times New Roman"/>
                <w:szCs w:val="28"/>
              </w:rPr>
              <w:t>Главам городских округов и муниципальных районов Московской области</w:t>
            </w:r>
          </w:p>
          <w:p w:rsidR="004F0CFF" w:rsidRPr="00C422A7" w:rsidRDefault="004F0CFF" w:rsidP="00C2675E">
            <w:pPr>
              <w:rPr>
                <w:rFonts w:cs="Times New Roman"/>
                <w:szCs w:val="28"/>
              </w:rPr>
            </w:pPr>
          </w:p>
        </w:tc>
      </w:tr>
    </w:tbl>
    <w:p w:rsidR="007E21C1" w:rsidRDefault="007E21C1" w:rsidP="00AA6983">
      <w:pPr>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 xml:space="preserve">              </w:t>
      </w:r>
    </w:p>
    <w:p w:rsidR="00AA6983" w:rsidRPr="006169A1" w:rsidRDefault="0088542B" w:rsidP="007E21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w:t>
      </w:r>
      <w:r w:rsidR="007E1355">
        <w:rPr>
          <w:rFonts w:ascii="Times New Roman" w:hAnsi="Times New Roman" w:cs="Times New Roman"/>
          <w:sz w:val="28"/>
          <w:szCs w:val="28"/>
        </w:rPr>
        <w:t xml:space="preserve"> </w:t>
      </w:r>
      <w:r>
        <w:rPr>
          <w:rFonts w:ascii="Times New Roman" w:hAnsi="Times New Roman" w:cs="Times New Roman"/>
          <w:sz w:val="28"/>
          <w:szCs w:val="28"/>
        </w:rPr>
        <w:t>коллеги</w:t>
      </w:r>
      <w:r w:rsidR="006169A1">
        <w:rPr>
          <w:rFonts w:ascii="Times New Roman" w:hAnsi="Times New Roman" w:cs="Times New Roman"/>
          <w:sz w:val="28"/>
          <w:szCs w:val="28"/>
        </w:rPr>
        <w:t>!</w:t>
      </w:r>
    </w:p>
    <w:p w:rsidR="002F0EDF" w:rsidRDefault="002F0EDF" w:rsidP="00AA6983">
      <w:pPr>
        <w:spacing w:after="0" w:line="240" w:lineRule="auto"/>
        <w:jc w:val="both"/>
        <w:rPr>
          <w:rFonts w:ascii="Times New Roman" w:hAnsi="Times New Roman" w:cs="Times New Roman"/>
          <w:sz w:val="28"/>
          <w:szCs w:val="28"/>
        </w:rPr>
      </w:pPr>
    </w:p>
    <w:p w:rsidR="0088542B" w:rsidRPr="0088542B" w:rsidRDefault="005F54AC" w:rsidP="0058687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Фонд капитального ремонта общего имущества многоквартирных домов (далее-Фонд) </w:t>
      </w:r>
      <w:r w:rsidR="0088542B">
        <w:rPr>
          <w:rFonts w:ascii="Times New Roman" w:hAnsi="Times New Roman" w:cs="Times New Roman"/>
          <w:sz w:val="28"/>
          <w:szCs w:val="28"/>
        </w:rPr>
        <w:t>д</w:t>
      </w:r>
      <w:r w:rsidR="0088542B" w:rsidRPr="0088542B">
        <w:rPr>
          <w:rFonts w:ascii="Times New Roman" w:hAnsi="Times New Roman" w:cs="Times New Roman"/>
          <w:sz w:val="28"/>
          <w:szCs w:val="28"/>
        </w:rPr>
        <w:t xml:space="preserve">оводит до Вашего сведения, что </w:t>
      </w:r>
      <w:r w:rsidR="0088542B">
        <w:rPr>
          <w:rFonts w:ascii="Times New Roman" w:hAnsi="Times New Roman" w:cs="Times New Roman"/>
          <w:sz w:val="28"/>
          <w:szCs w:val="28"/>
        </w:rPr>
        <w:t xml:space="preserve">на территории </w:t>
      </w:r>
      <w:r w:rsidR="0088542B" w:rsidRPr="0088542B">
        <w:rPr>
          <w:rFonts w:ascii="Times New Roman" w:hAnsi="Times New Roman" w:cs="Times New Roman"/>
          <w:sz w:val="28"/>
          <w:szCs w:val="28"/>
        </w:rPr>
        <w:t xml:space="preserve">Московской области </w:t>
      </w:r>
      <w:r w:rsidR="00655783">
        <w:rPr>
          <w:rFonts w:ascii="Times New Roman" w:hAnsi="Times New Roman" w:cs="Times New Roman"/>
          <w:sz w:val="28"/>
          <w:szCs w:val="28"/>
        </w:rPr>
        <w:br/>
      </w:r>
      <w:r w:rsidR="0088542B" w:rsidRPr="0088542B">
        <w:rPr>
          <w:rFonts w:ascii="Times New Roman" w:hAnsi="Times New Roman" w:cs="Times New Roman"/>
          <w:sz w:val="28"/>
          <w:szCs w:val="28"/>
        </w:rPr>
        <w:t xml:space="preserve">с </w:t>
      </w:r>
      <w:r w:rsidR="003E11D6">
        <w:rPr>
          <w:rFonts w:ascii="Times New Roman" w:hAnsi="Times New Roman" w:cs="Times New Roman"/>
          <w:sz w:val="28"/>
          <w:szCs w:val="28"/>
        </w:rPr>
        <w:t xml:space="preserve">февраля </w:t>
      </w:r>
      <w:r w:rsidR="0088542B" w:rsidRPr="0088542B">
        <w:rPr>
          <w:rFonts w:ascii="Times New Roman" w:hAnsi="Times New Roman" w:cs="Times New Roman"/>
          <w:sz w:val="28"/>
          <w:szCs w:val="28"/>
        </w:rPr>
        <w:t xml:space="preserve">2019 проводится работа по взысканию задолженности по взносам </w:t>
      </w:r>
      <w:r w:rsidR="00655783">
        <w:rPr>
          <w:rFonts w:ascii="Times New Roman" w:hAnsi="Times New Roman" w:cs="Times New Roman"/>
          <w:sz w:val="28"/>
          <w:szCs w:val="28"/>
        </w:rPr>
        <w:br/>
      </w:r>
      <w:r w:rsidR="0088542B" w:rsidRPr="0088542B">
        <w:rPr>
          <w:rFonts w:ascii="Times New Roman" w:hAnsi="Times New Roman" w:cs="Times New Roman"/>
          <w:sz w:val="28"/>
          <w:szCs w:val="28"/>
        </w:rPr>
        <w:t>на капитальный ремонт, а также по сверке ранее оплаченных платежей собственников.</w:t>
      </w:r>
    </w:p>
    <w:p w:rsidR="0088542B" w:rsidRDefault="0088542B" w:rsidP="00586877">
      <w:pPr>
        <w:spacing w:after="0" w:line="276" w:lineRule="auto"/>
        <w:ind w:firstLine="708"/>
        <w:jc w:val="both"/>
        <w:rPr>
          <w:rFonts w:ascii="Times New Roman" w:hAnsi="Times New Roman" w:cs="Times New Roman"/>
          <w:sz w:val="28"/>
          <w:szCs w:val="28"/>
        </w:rPr>
      </w:pPr>
      <w:r w:rsidRPr="0088542B">
        <w:rPr>
          <w:rFonts w:ascii="Times New Roman" w:hAnsi="Times New Roman" w:cs="Times New Roman"/>
          <w:sz w:val="28"/>
          <w:szCs w:val="28"/>
        </w:rPr>
        <w:t xml:space="preserve">На основании заключенного контракта с Фондом уполномоченной </w:t>
      </w:r>
      <w:r w:rsidR="00655783">
        <w:rPr>
          <w:rFonts w:ascii="Times New Roman" w:hAnsi="Times New Roman" w:cs="Times New Roman"/>
          <w:sz w:val="28"/>
          <w:szCs w:val="28"/>
        </w:rPr>
        <w:br/>
      </w:r>
      <w:r w:rsidRPr="0088542B">
        <w:rPr>
          <w:rFonts w:ascii="Times New Roman" w:hAnsi="Times New Roman" w:cs="Times New Roman"/>
          <w:sz w:val="28"/>
          <w:szCs w:val="28"/>
        </w:rPr>
        <w:t xml:space="preserve">на взыскание задолженности по взносам на капитальный ремонт организацией </w:t>
      </w:r>
      <w:r w:rsidR="00655783">
        <w:rPr>
          <w:rFonts w:ascii="Times New Roman" w:hAnsi="Times New Roman" w:cs="Times New Roman"/>
          <w:sz w:val="28"/>
          <w:szCs w:val="28"/>
        </w:rPr>
        <w:br/>
      </w:r>
      <w:r w:rsidR="00586877">
        <w:rPr>
          <w:rFonts w:ascii="Times New Roman" w:hAnsi="Times New Roman" w:cs="Times New Roman"/>
          <w:sz w:val="28"/>
          <w:szCs w:val="28"/>
        </w:rPr>
        <w:t xml:space="preserve">в Вашем муниципальном образовании </w:t>
      </w:r>
      <w:r w:rsidRPr="0088542B">
        <w:rPr>
          <w:rFonts w:ascii="Times New Roman" w:hAnsi="Times New Roman" w:cs="Times New Roman"/>
          <w:sz w:val="28"/>
          <w:szCs w:val="28"/>
        </w:rPr>
        <w:t>является ООО «</w:t>
      </w:r>
      <w:r w:rsidR="000A4B99">
        <w:rPr>
          <w:rFonts w:ascii="Times New Roman" w:hAnsi="Times New Roman" w:cs="Times New Roman"/>
          <w:sz w:val="28"/>
          <w:szCs w:val="28"/>
        </w:rPr>
        <w:t>ЖИЛИЩНИК-ПРО</w:t>
      </w:r>
      <w:r w:rsidRPr="0088542B">
        <w:rPr>
          <w:rFonts w:ascii="Times New Roman" w:hAnsi="Times New Roman" w:cs="Times New Roman"/>
          <w:sz w:val="28"/>
          <w:szCs w:val="28"/>
        </w:rPr>
        <w:t>»</w:t>
      </w:r>
      <w:r>
        <w:rPr>
          <w:rFonts w:ascii="Times New Roman" w:hAnsi="Times New Roman" w:cs="Times New Roman"/>
          <w:sz w:val="28"/>
          <w:szCs w:val="28"/>
        </w:rPr>
        <w:t>.</w:t>
      </w:r>
      <w:r w:rsidR="00586877">
        <w:rPr>
          <w:rFonts w:ascii="Times New Roman" w:hAnsi="Times New Roman" w:cs="Times New Roman"/>
          <w:sz w:val="28"/>
          <w:szCs w:val="28"/>
        </w:rPr>
        <w:t xml:space="preserve"> </w:t>
      </w:r>
    </w:p>
    <w:p w:rsidR="003E11D6" w:rsidRDefault="003E11D6" w:rsidP="0058687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долговых документах, направляемых собственникам </w:t>
      </w:r>
      <w:r w:rsidRPr="0088542B">
        <w:rPr>
          <w:rFonts w:ascii="Times New Roman" w:hAnsi="Times New Roman" w:cs="Times New Roman"/>
          <w:sz w:val="28"/>
          <w:szCs w:val="28"/>
        </w:rPr>
        <w:t>ООО «</w:t>
      </w:r>
      <w:r w:rsidR="000A4B99" w:rsidRPr="0088542B">
        <w:rPr>
          <w:rFonts w:ascii="Times New Roman" w:hAnsi="Times New Roman" w:cs="Times New Roman"/>
          <w:sz w:val="28"/>
          <w:szCs w:val="28"/>
        </w:rPr>
        <w:t>«</w:t>
      </w:r>
      <w:r w:rsidR="000A4B99">
        <w:rPr>
          <w:rFonts w:ascii="Times New Roman" w:hAnsi="Times New Roman" w:cs="Times New Roman"/>
          <w:sz w:val="28"/>
          <w:szCs w:val="28"/>
        </w:rPr>
        <w:t>ЖИЛИЩНИК-ПРО</w:t>
      </w:r>
      <w:r w:rsidR="000A4B99" w:rsidRPr="0088542B">
        <w:rPr>
          <w:rFonts w:ascii="Times New Roman" w:hAnsi="Times New Roman" w:cs="Times New Roman"/>
          <w:sz w:val="28"/>
          <w:szCs w:val="28"/>
        </w:rPr>
        <w:t>»</w:t>
      </w:r>
      <w:r>
        <w:rPr>
          <w:rFonts w:ascii="Times New Roman" w:hAnsi="Times New Roman" w:cs="Times New Roman"/>
          <w:sz w:val="28"/>
          <w:szCs w:val="28"/>
        </w:rPr>
        <w:t xml:space="preserve">, для оплаты задолженности должны быть указаны </w:t>
      </w:r>
      <w:r w:rsidR="007C5CB8">
        <w:rPr>
          <w:rFonts w:ascii="Times New Roman" w:hAnsi="Times New Roman" w:cs="Times New Roman"/>
          <w:sz w:val="28"/>
          <w:szCs w:val="28"/>
        </w:rPr>
        <w:t xml:space="preserve">банковские </w:t>
      </w:r>
      <w:r>
        <w:rPr>
          <w:rFonts w:ascii="Times New Roman" w:hAnsi="Times New Roman" w:cs="Times New Roman"/>
          <w:sz w:val="28"/>
          <w:szCs w:val="28"/>
        </w:rPr>
        <w:t>реквизиты Фонда:</w:t>
      </w:r>
    </w:p>
    <w:p w:rsidR="000E3AEC" w:rsidRDefault="000E3AEC" w:rsidP="00586877">
      <w:pPr>
        <w:spacing w:after="0" w:line="276" w:lineRule="auto"/>
        <w:ind w:firstLine="708"/>
        <w:jc w:val="both"/>
        <w:rPr>
          <w:rFonts w:ascii="Times New Roman" w:hAnsi="Times New Roman" w:cs="Times New Roman"/>
          <w:sz w:val="28"/>
          <w:szCs w:val="28"/>
        </w:rPr>
      </w:pPr>
    </w:p>
    <w:p w:rsidR="003E11D6" w:rsidRPr="003E11D6" w:rsidRDefault="003E11D6" w:rsidP="003E11D6">
      <w:pPr>
        <w:spacing w:after="0" w:line="240" w:lineRule="auto"/>
        <w:ind w:firstLine="708"/>
        <w:jc w:val="both"/>
        <w:rPr>
          <w:rFonts w:ascii="Times New Roman" w:hAnsi="Times New Roman" w:cs="Times New Roman"/>
          <w:b/>
          <w:i/>
          <w:sz w:val="28"/>
          <w:szCs w:val="28"/>
        </w:rPr>
      </w:pPr>
      <w:r w:rsidRPr="003E11D6">
        <w:rPr>
          <w:rFonts w:ascii="Times New Roman" w:hAnsi="Times New Roman" w:cs="Times New Roman"/>
          <w:b/>
          <w:i/>
          <w:sz w:val="28"/>
          <w:szCs w:val="28"/>
        </w:rPr>
        <w:t xml:space="preserve">Получатель платежа: Фонд Капитального ремонта общего имущества многоквартирных домов </w:t>
      </w:r>
    </w:p>
    <w:p w:rsidR="003E11D6" w:rsidRPr="003E11D6" w:rsidRDefault="003E11D6" w:rsidP="003E11D6">
      <w:pPr>
        <w:spacing w:after="0" w:line="240" w:lineRule="auto"/>
        <w:rPr>
          <w:rFonts w:ascii="Times New Roman" w:hAnsi="Times New Roman" w:cs="Times New Roman"/>
          <w:b/>
          <w:i/>
          <w:sz w:val="28"/>
          <w:szCs w:val="28"/>
        </w:rPr>
      </w:pPr>
      <w:r w:rsidRPr="003E11D6">
        <w:rPr>
          <w:rFonts w:ascii="Times New Roman" w:hAnsi="Times New Roman" w:cs="Times New Roman"/>
          <w:b/>
          <w:i/>
          <w:sz w:val="28"/>
          <w:szCs w:val="28"/>
        </w:rPr>
        <w:t>ИНН 7701169833, КПП 500101001,</w:t>
      </w:r>
    </w:p>
    <w:p w:rsidR="003E11D6" w:rsidRPr="003E11D6" w:rsidRDefault="003E11D6" w:rsidP="003E11D6">
      <w:pPr>
        <w:spacing w:after="0" w:line="240" w:lineRule="auto"/>
        <w:rPr>
          <w:rFonts w:ascii="Times New Roman" w:hAnsi="Times New Roman" w:cs="Times New Roman"/>
          <w:b/>
          <w:i/>
          <w:sz w:val="28"/>
          <w:szCs w:val="28"/>
        </w:rPr>
      </w:pPr>
      <w:r w:rsidRPr="003E11D6">
        <w:rPr>
          <w:rFonts w:ascii="Times New Roman" w:hAnsi="Times New Roman" w:cs="Times New Roman"/>
          <w:b/>
          <w:i/>
          <w:sz w:val="28"/>
          <w:szCs w:val="28"/>
        </w:rPr>
        <w:t>р/с № 40703810694000001936 в БАНК ГПБ (АО) г. МОСКВА</w:t>
      </w:r>
    </w:p>
    <w:p w:rsidR="003E11D6" w:rsidRPr="003E11D6" w:rsidRDefault="003E11D6" w:rsidP="003E11D6">
      <w:pPr>
        <w:spacing w:after="0" w:line="240" w:lineRule="auto"/>
        <w:rPr>
          <w:rFonts w:ascii="Times New Roman" w:hAnsi="Times New Roman" w:cs="Times New Roman"/>
          <w:b/>
          <w:i/>
          <w:sz w:val="28"/>
          <w:szCs w:val="28"/>
        </w:rPr>
      </w:pPr>
      <w:r w:rsidRPr="003E11D6">
        <w:rPr>
          <w:rFonts w:ascii="Times New Roman" w:hAnsi="Times New Roman" w:cs="Times New Roman"/>
          <w:b/>
          <w:i/>
          <w:sz w:val="28"/>
          <w:szCs w:val="28"/>
        </w:rPr>
        <w:t>к/с № 30101810200000000823 БИК 044525823.</w:t>
      </w:r>
    </w:p>
    <w:p w:rsidR="003E11D6" w:rsidRDefault="003E11D6" w:rsidP="003E11D6">
      <w:pPr>
        <w:spacing w:after="0" w:line="240" w:lineRule="auto"/>
        <w:ind w:firstLine="708"/>
        <w:jc w:val="both"/>
        <w:rPr>
          <w:rFonts w:ascii="Times New Roman" w:hAnsi="Times New Roman" w:cs="Times New Roman"/>
          <w:sz w:val="28"/>
          <w:szCs w:val="28"/>
        </w:rPr>
      </w:pPr>
    </w:p>
    <w:p w:rsidR="00655783" w:rsidRDefault="00655783" w:rsidP="007C5CB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Отдельно уведомляем Вас, что выявлены массовые случаи </w:t>
      </w:r>
      <w:proofErr w:type="spellStart"/>
      <w:r>
        <w:rPr>
          <w:rFonts w:ascii="Times New Roman" w:hAnsi="Times New Roman" w:cs="Times New Roman"/>
          <w:sz w:val="28"/>
          <w:szCs w:val="28"/>
        </w:rPr>
        <w:t>непоступления</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на расчетный счет Фонда взносов, оплаченных через некоторые управляющие компании. По всем выявленным фактам </w:t>
      </w:r>
      <w:proofErr w:type="spellStart"/>
      <w:r>
        <w:rPr>
          <w:rFonts w:ascii="Times New Roman" w:hAnsi="Times New Roman" w:cs="Times New Roman"/>
          <w:sz w:val="28"/>
          <w:szCs w:val="28"/>
        </w:rPr>
        <w:t>непоступления</w:t>
      </w:r>
      <w:proofErr w:type="spellEnd"/>
      <w:r>
        <w:rPr>
          <w:rFonts w:ascii="Times New Roman" w:hAnsi="Times New Roman" w:cs="Times New Roman"/>
          <w:sz w:val="28"/>
          <w:szCs w:val="28"/>
        </w:rPr>
        <w:t xml:space="preserve"> денежных средств проводится юридическая проверка и бухгалтерская сверка произведенных оплат.</w:t>
      </w:r>
    </w:p>
    <w:p w:rsidR="00655783" w:rsidRDefault="00655783" w:rsidP="007C5CB8">
      <w:pPr>
        <w:spacing w:after="0" w:line="276" w:lineRule="auto"/>
        <w:ind w:firstLine="708"/>
        <w:jc w:val="both"/>
        <w:rPr>
          <w:rFonts w:ascii="Times New Roman" w:hAnsi="Times New Roman" w:cs="Times New Roman"/>
          <w:sz w:val="28"/>
          <w:szCs w:val="28"/>
        </w:rPr>
      </w:pPr>
      <w:r w:rsidRPr="00655783">
        <w:rPr>
          <w:rFonts w:ascii="Times New Roman" w:hAnsi="Times New Roman" w:cs="Times New Roman"/>
          <w:sz w:val="28"/>
          <w:szCs w:val="28"/>
        </w:rPr>
        <w:lastRenderedPageBreak/>
        <w:t xml:space="preserve">В случае наличия разногласий по сумме задолженности, указанной в долговом документе, </w:t>
      </w:r>
      <w:r w:rsidR="003E11D6">
        <w:rPr>
          <w:rFonts w:ascii="Times New Roman" w:hAnsi="Times New Roman" w:cs="Times New Roman"/>
          <w:sz w:val="28"/>
          <w:szCs w:val="28"/>
        </w:rPr>
        <w:t>собственникам</w:t>
      </w:r>
      <w:r w:rsidRPr="00655783">
        <w:rPr>
          <w:rFonts w:ascii="Times New Roman" w:hAnsi="Times New Roman" w:cs="Times New Roman"/>
          <w:sz w:val="28"/>
          <w:szCs w:val="28"/>
        </w:rPr>
        <w:t xml:space="preserve"> необходимо обратиться по телефону: </w:t>
      </w:r>
      <w:r w:rsidRPr="00655783">
        <w:rPr>
          <w:rFonts w:ascii="Times New Roman" w:hAnsi="Times New Roman" w:cs="Times New Roman"/>
          <w:sz w:val="28"/>
          <w:szCs w:val="28"/>
          <w:u w:val="single"/>
        </w:rPr>
        <w:t xml:space="preserve">тел. </w:t>
      </w:r>
      <w:r w:rsidRPr="003E11D6">
        <w:rPr>
          <w:rFonts w:ascii="Times New Roman" w:hAnsi="Times New Roman" w:cs="Times New Roman"/>
          <w:sz w:val="26"/>
          <w:szCs w:val="26"/>
          <w:u w:val="single"/>
        </w:rPr>
        <w:t>8 (</w:t>
      </w:r>
      <w:r w:rsidR="000A4B99">
        <w:rPr>
          <w:rFonts w:ascii="Times New Roman" w:hAnsi="Times New Roman" w:cs="Times New Roman"/>
          <w:sz w:val="26"/>
          <w:szCs w:val="26"/>
          <w:u w:val="single"/>
        </w:rPr>
        <w:t>495</w:t>
      </w:r>
      <w:r w:rsidRPr="003E11D6">
        <w:rPr>
          <w:rFonts w:ascii="Times New Roman" w:hAnsi="Times New Roman" w:cs="Times New Roman"/>
          <w:sz w:val="26"/>
          <w:szCs w:val="26"/>
          <w:u w:val="single"/>
        </w:rPr>
        <w:t xml:space="preserve">) </w:t>
      </w:r>
      <w:r w:rsidR="000A4B99">
        <w:rPr>
          <w:rFonts w:ascii="Times New Roman" w:hAnsi="Times New Roman" w:cs="Times New Roman"/>
          <w:sz w:val="26"/>
          <w:szCs w:val="26"/>
          <w:u w:val="single"/>
        </w:rPr>
        <w:t>221</w:t>
      </w:r>
      <w:r w:rsidR="007D3BDC">
        <w:rPr>
          <w:rFonts w:ascii="Times New Roman" w:hAnsi="Times New Roman" w:cs="Times New Roman"/>
          <w:sz w:val="26"/>
          <w:szCs w:val="26"/>
          <w:u w:val="single"/>
        </w:rPr>
        <w:t>-</w:t>
      </w:r>
      <w:r w:rsidR="000A4B99">
        <w:rPr>
          <w:rFonts w:ascii="Times New Roman" w:hAnsi="Times New Roman" w:cs="Times New Roman"/>
          <w:sz w:val="26"/>
          <w:szCs w:val="26"/>
          <w:u w:val="single"/>
        </w:rPr>
        <w:t>29</w:t>
      </w:r>
      <w:r w:rsidR="007D3BDC">
        <w:rPr>
          <w:rFonts w:ascii="Times New Roman" w:hAnsi="Times New Roman" w:cs="Times New Roman"/>
          <w:sz w:val="26"/>
          <w:szCs w:val="26"/>
          <w:u w:val="single"/>
        </w:rPr>
        <w:t>-</w:t>
      </w:r>
      <w:r w:rsidR="000A4B99">
        <w:rPr>
          <w:rFonts w:ascii="Times New Roman" w:hAnsi="Times New Roman" w:cs="Times New Roman"/>
          <w:sz w:val="26"/>
          <w:szCs w:val="26"/>
          <w:u w:val="single"/>
        </w:rPr>
        <w:t>15</w:t>
      </w:r>
      <w:r w:rsidRPr="003E11D6">
        <w:rPr>
          <w:rFonts w:ascii="Times New Roman" w:hAnsi="Times New Roman" w:cs="Times New Roman"/>
          <w:sz w:val="26"/>
          <w:szCs w:val="26"/>
          <w:u w:val="single"/>
        </w:rPr>
        <w:t>.</w:t>
      </w:r>
    </w:p>
    <w:p w:rsidR="0088542B" w:rsidRDefault="00586877" w:rsidP="007C5CB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снижения социальной напряженности и исключения возможных мошеннических действий со стороны третьих лиц убедительно прошу Вас довести до жителей вышеуказанную информацию посредством СМИ (официальный сайт администрации, муниципальные печатные издания), путем размещения на информационных стендах подъездов многоквартирных домов</w:t>
      </w:r>
      <w:r w:rsidR="003E11D6">
        <w:rPr>
          <w:rFonts w:ascii="Times New Roman" w:hAnsi="Times New Roman" w:cs="Times New Roman"/>
          <w:sz w:val="28"/>
          <w:szCs w:val="28"/>
        </w:rPr>
        <w:t>, а также путем направления информационных писем в управляющие компании о начале работы</w:t>
      </w:r>
      <w:r w:rsidR="007C5CB8">
        <w:rPr>
          <w:rFonts w:ascii="Times New Roman" w:hAnsi="Times New Roman" w:cs="Times New Roman"/>
          <w:sz w:val="28"/>
          <w:szCs w:val="28"/>
        </w:rPr>
        <w:t xml:space="preserve"> по взысканию задолженности</w:t>
      </w:r>
      <w:r w:rsidR="003E11D6">
        <w:rPr>
          <w:rFonts w:ascii="Times New Roman" w:hAnsi="Times New Roman" w:cs="Times New Roman"/>
          <w:sz w:val="28"/>
          <w:szCs w:val="28"/>
        </w:rPr>
        <w:t>.</w:t>
      </w:r>
    </w:p>
    <w:p w:rsidR="00AA6983" w:rsidRDefault="00AA6983" w:rsidP="007C5CB8">
      <w:pPr>
        <w:spacing w:after="0" w:line="276" w:lineRule="auto"/>
        <w:ind w:firstLine="708"/>
        <w:jc w:val="both"/>
        <w:rPr>
          <w:rFonts w:ascii="Times New Roman" w:hAnsi="Times New Roman" w:cs="Times New Roman"/>
          <w:sz w:val="28"/>
          <w:szCs w:val="28"/>
        </w:rPr>
      </w:pPr>
    </w:p>
    <w:p w:rsidR="00586877" w:rsidRDefault="00586877" w:rsidP="007C5CB8">
      <w:pPr>
        <w:spacing w:after="0" w:line="276" w:lineRule="auto"/>
        <w:ind w:firstLine="708"/>
        <w:jc w:val="both"/>
        <w:rPr>
          <w:rFonts w:ascii="Times New Roman" w:hAnsi="Times New Roman" w:cs="Times New Roman"/>
          <w:sz w:val="28"/>
          <w:szCs w:val="28"/>
        </w:rPr>
      </w:pPr>
    </w:p>
    <w:p w:rsidR="00586877" w:rsidRPr="00AA6983" w:rsidRDefault="00586877" w:rsidP="007C5CB8">
      <w:pPr>
        <w:spacing w:after="0" w:line="276" w:lineRule="auto"/>
        <w:ind w:firstLine="708"/>
        <w:jc w:val="both"/>
        <w:rPr>
          <w:rFonts w:ascii="Times New Roman" w:hAnsi="Times New Roman" w:cs="Times New Roman"/>
          <w:sz w:val="28"/>
          <w:szCs w:val="28"/>
        </w:rPr>
      </w:pPr>
    </w:p>
    <w:p w:rsidR="00AA6983" w:rsidRPr="00AA6983" w:rsidRDefault="0088542B" w:rsidP="007C5CB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Генеральный директор                  </w:t>
      </w:r>
      <w:r w:rsidR="00B556F9">
        <w:rPr>
          <w:rFonts w:ascii="Times New Roman" w:hAnsi="Times New Roman" w:cs="Times New Roman"/>
          <w:sz w:val="28"/>
          <w:szCs w:val="28"/>
        </w:rPr>
        <w:t xml:space="preserve">                                       </w:t>
      </w:r>
      <w:r>
        <w:rPr>
          <w:rFonts w:ascii="Times New Roman" w:hAnsi="Times New Roman" w:cs="Times New Roman"/>
          <w:sz w:val="28"/>
          <w:szCs w:val="28"/>
        </w:rPr>
        <w:t xml:space="preserve">    </w:t>
      </w:r>
      <w:r w:rsidR="00B556F9">
        <w:rPr>
          <w:rFonts w:ascii="Times New Roman" w:hAnsi="Times New Roman" w:cs="Times New Roman"/>
          <w:sz w:val="28"/>
          <w:szCs w:val="28"/>
        </w:rPr>
        <w:t xml:space="preserve">                  </w:t>
      </w:r>
      <w:r>
        <w:rPr>
          <w:rFonts w:ascii="Times New Roman" w:hAnsi="Times New Roman" w:cs="Times New Roman"/>
          <w:sz w:val="28"/>
          <w:szCs w:val="28"/>
        </w:rPr>
        <w:t xml:space="preserve">     </w:t>
      </w:r>
      <w:r w:rsidR="00B556F9">
        <w:rPr>
          <w:rFonts w:ascii="Times New Roman" w:hAnsi="Times New Roman" w:cs="Times New Roman"/>
          <w:sz w:val="28"/>
          <w:szCs w:val="28"/>
        </w:rPr>
        <w:t xml:space="preserve">   </w:t>
      </w:r>
      <w:r>
        <w:rPr>
          <w:rFonts w:ascii="Times New Roman" w:hAnsi="Times New Roman" w:cs="Times New Roman"/>
          <w:sz w:val="28"/>
          <w:szCs w:val="28"/>
        </w:rPr>
        <w:t>В</w:t>
      </w:r>
      <w:r w:rsidR="00B556F9">
        <w:rPr>
          <w:rFonts w:ascii="Times New Roman" w:hAnsi="Times New Roman" w:cs="Times New Roman"/>
          <w:sz w:val="28"/>
          <w:szCs w:val="28"/>
        </w:rPr>
        <w:t>.</w:t>
      </w:r>
      <w:r>
        <w:rPr>
          <w:rFonts w:ascii="Times New Roman" w:hAnsi="Times New Roman" w:cs="Times New Roman"/>
          <w:sz w:val="28"/>
          <w:szCs w:val="28"/>
        </w:rPr>
        <w:t>В</w:t>
      </w:r>
      <w:r w:rsidR="00B556F9">
        <w:rPr>
          <w:rFonts w:ascii="Times New Roman" w:hAnsi="Times New Roman" w:cs="Times New Roman"/>
          <w:sz w:val="28"/>
          <w:szCs w:val="28"/>
        </w:rPr>
        <w:t xml:space="preserve">. </w:t>
      </w:r>
      <w:proofErr w:type="spellStart"/>
      <w:r>
        <w:rPr>
          <w:rFonts w:ascii="Times New Roman" w:hAnsi="Times New Roman" w:cs="Times New Roman"/>
          <w:sz w:val="28"/>
          <w:szCs w:val="28"/>
        </w:rPr>
        <w:t>Николов</w:t>
      </w:r>
      <w:proofErr w:type="spellEnd"/>
      <w:r>
        <w:rPr>
          <w:rFonts w:ascii="Times New Roman" w:hAnsi="Times New Roman" w:cs="Times New Roman"/>
          <w:sz w:val="28"/>
          <w:szCs w:val="28"/>
        </w:rPr>
        <w:t xml:space="preserve"> </w:t>
      </w:r>
    </w:p>
    <w:p w:rsidR="0016761F" w:rsidRDefault="0016761F" w:rsidP="007C5CB8">
      <w:pPr>
        <w:spacing w:after="0" w:line="276" w:lineRule="auto"/>
        <w:jc w:val="both"/>
        <w:rPr>
          <w:rFonts w:ascii="Times New Roman" w:hAnsi="Times New Roman" w:cs="Times New Roman"/>
          <w:sz w:val="18"/>
          <w:szCs w:val="18"/>
        </w:rPr>
      </w:pPr>
    </w:p>
    <w:p w:rsidR="0016761F" w:rsidRDefault="0016761F"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7C5CB8">
      <w:pPr>
        <w:spacing w:after="0" w:line="276" w:lineRule="auto"/>
        <w:jc w:val="both"/>
        <w:rPr>
          <w:rFonts w:ascii="Times New Roman" w:hAnsi="Times New Roman" w:cs="Times New Roman"/>
          <w:sz w:val="18"/>
          <w:szCs w:val="18"/>
        </w:rPr>
      </w:pPr>
    </w:p>
    <w:p w:rsidR="007C5CB8" w:rsidRDefault="007C5CB8" w:rsidP="00AA6983">
      <w:pPr>
        <w:spacing w:after="0" w:line="240" w:lineRule="auto"/>
        <w:jc w:val="both"/>
        <w:rPr>
          <w:rFonts w:ascii="Times New Roman" w:hAnsi="Times New Roman" w:cs="Times New Roman"/>
          <w:sz w:val="18"/>
          <w:szCs w:val="18"/>
        </w:rPr>
      </w:pPr>
    </w:p>
    <w:p w:rsidR="007C5CB8" w:rsidRDefault="007C5CB8" w:rsidP="00AA6983">
      <w:pPr>
        <w:spacing w:after="0" w:line="240" w:lineRule="auto"/>
        <w:jc w:val="both"/>
        <w:rPr>
          <w:rFonts w:ascii="Times New Roman" w:hAnsi="Times New Roman" w:cs="Times New Roman"/>
          <w:sz w:val="18"/>
          <w:szCs w:val="18"/>
        </w:rPr>
      </w:pPr>
    </w:p>
    <w:p w:rsidR="007C5CB8" w:rsidRDefault="007C5CB8" w:rsidP="00AA6983">
      <w:pPr>
        <w:spacing w:after="0" w:line="240" w:lineRule="auto"/>
        <w:jc w:val="both"/>
        <w:rPr>
          <w:rFonts w:ascii="Times New Roman" w:hAnsi="Times New Roman" w:cs="Times New Roman"/>
          <w:sz w:val="18"/>
          <w:szCs w:val="18"/>
        </w:rPr>
      </w:pPr>
    </w:p>
    <w:p w:rsidR="007C5CB8" w:rsidRDefault="007C5CB8" w:rsidP="00AA6983">
      <w:pPr>
        <w:spacing w:after="0" w:line="240" w:lineRule="auto"/>
        <w:jc w:val="both"/>
        <w:rPr>
          <w:rFonts w:ascii="Times New Roman" w:hAnsi="Times New Roman" w:cs="Times New Roman"/>
          <w:sz w:val="18"/>
          <w:szCs w:val="18"/>
        </w:rPr>
      </w:pPr>
    </w:p>
    <w:p w:rsidR="007C5CB8" w:rsidRDefault="007C5CB8" w:rsidP="00AA6983">
      <w:pPr>
        <w:spacing w:after="0" w:line="240" w:lineRule="auto"/>
        <w:jc w:val="both"/>
        <w:rPr>
          <w:rFonts w:ascii="Times New Roman" w:hAnsi="Times New Roman" w:cs="Times New Roman"/>
          <w:sz w:val="18"/>
          <w:szCs w:val="18"/>
        </w:rPr>
      </w:pPr>
    </w:p>
    <w:p w:rsidR="007C5CB8" w:rsidRDefault="007C5CB8" w:rsidP="00AA6983">
      <w:pPr>
        <w:spacing w:after="0" w:line="240" w:lineRule="auto"/>
        <w:jc w:val="both"/>
        <w:rPr>
          <w:rFonts w:ascii="Times New Roman" w:hAnsi="Times New Roman" w:cs="Times New Roman"/>
          <w:sz w:val="18"/>
          <w:szCs w:val="18"/>
        </w:rPr>
      </w:pPr>
    </w:p>
    <w:p w:rsidR="007C5CB8" w:rsidRDefault="007C5CB8" w:rsidP="00AA6983">
      <w:pPr>
        <w:spacing w:after="0" w:line="240" w:lineRule="auto"/>
        <w:jc w:val="both"/>
        <w:rPr>
          <w:rFonts w:ascii="Times New Roman" w:hAnsi="Times New Roman" w:cs="Times New Roman"/>
          <w:sz w:val="18"/>
          <w:szCs w:val="18"/>
        </w:rPr>
      </w:pPr>
    </w:p>
    <w:p w:rsidR="007C5CB8" w:rsidRDefault="007C5CB8" w:rsidP="00AA6983">
      <w:pPr>
        <w:spacing w:after="0" w:line="240" w:lineRule="auto"/>
        <w:jc w:val="both"/>
        <w:rPr>
          <w:rFonts w:ascii="Times New Roman" w:hAnsi="Times New Roman" w:cs="Times New Roman"/>
          <w:sz w:val="18"/>
          <w:szCs w:val="18"/>
        </w:rPr>
      </w:pPr>
    </w:p>
    <w:p w:rsidR="007C5CB8" w:rsidRDefault="007C5CB8" w:rsidP="00AA6983">
      <w:pPr>
        <w:spacing w:after="0" w:line="240" w:lineRule="auto"/>
        <w:jc w:val="both"/>
        <w:rPr>
          <w:rFonts w:ascii="Times New Roman" w:hAnsi="Times New Roman" w:cs="Times New Roman"/>
          <w:sz w:val="18"/>
          <w:szCs w:val="18"/>
        </w:rPr>
      </w:pPr>
    </w:p>
    <w:p w:rsidR="000E3AEC" w:rsidRDefault="000E3AEC" w:rsidP="00AA6983">
      <w:pPr>
        <w:spacing w:after="0" w:line="240" w:lineRule="auto"/>
        <w:jc w:val="both"/>
        <w:rPr>
          <w:rFonts w:ascii="Times New Roman" w:hAnsi="Times New Roman" w:cs="Times New Roman"/>
          <w:sz w:val="18"/>
          <w:szCs w:val="18"/>
        </w:rPr>
      </w:pPr>
    </w:p>
    <w:p w:rsidR="000E3AEC" w:rsidRDefault="000E3AEC" w:rsidP="00AA6983">
      <w:pPr>
        <w:spacing w:after="0" w:line="240" w:lineRule="auto"/>
        <w:jc w:val="both"/>
        <w:rPr>
          <w:rFonts w:ascii="Times New Roman" w:hAnsi="Times New Roman" w:cs="Times New Roman"/>
          <w:sz w:val="18"/>
          <w:szCs w:val="18"/>
        </w:rPr>
      </w:pPr>
    </w:p>
    <w:p w:rsidR="000E3AEC" w:rsidRDefault="000E3AEC" w:rsidP="00AA6983">
      <w:pPr>
        <w:spacing w:after="0" w:line="240" w:lineRule="auto"/>
        <w:jc w:val="both"/>
        <w:rPr>
          <w:rFonts w:ascii="Times New Roman" w:hAnsi="Times New Roman" w:cs="Times New Roman"/>
          <w:sz w:val="18"/>
          <w:szCs w:val="18"/>
        </w:rPr>
      </w:pPr>
    </w:p>
    <w:p w:rsidR="007C5CB8" w:rsidRDefault="007C5CB8" w:rsidP="00AA6983">
      <w:pPr>
        <w:spacing w:after="0" w:line="240" w:lineRule="auto"/>
        <w:jc w:val="both"/>
        <w:rPr>
          <w:rFonts w:ascii="Times New Roman" w:hAnsi="Times New Roman" w:cs="Times New Roman"/>
          <w:sz w:val="18"/>
          <w:szCs w:val="18"/>
        </w:rPr>
      </w:pPr>
    </w:p>
    <w:p w:rsidR="00AA6983" w:rsidRPr="00AA6983" w:rsidRDefault="00223282" w:rsidP="00AA6983">
      <w:pP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Е</w:t>
      </w:r>
      <w:r w:rsidR="00AA6983" w:rsidRPr="00AA6983">
        <w:rPr>
          <w:rFonts w:ascii="Times New Roman" w:hAnsi="Times New Roman" w:cs="Times New Roman"/>
          <w:sz w:val="18"/>
          <w:szCs w:val="18"/>
        </w:rPr>
        <w:t>.</w:t>
      </w:r>
      <w:r w:rsidR="0016761F">
        <w:rPr>
          <w:rFonts w:ascii="Times New Roman" w:hAnsi="Times New Roman" w:cs="Times New Roman"/>
          <w:sz w:val="18"/>
          <w:szCs w:val="18"/>
        </w:rPr>
        <w:t>М</w:t>
      </w:r>
      <w:r w:rsidR="00AA6983" w:rsidRPr="00AA6983">
        <w:rPr>
          <w:rFonts w:ascii="Times New Roman" w:hAnsi="Times New Roman" w:cs="Times New Roman"/>
          <w:sz w:val="18"/>
          <w:szCs w:val="18"/>
        </w:rPr>
        <w:t>.</w:t>
      </w:r>
      <w:r w:rsidR="0016761F">
        <w:rPr>
          <w:rFonts w:ascii="Times New Roman" w:hAnsi="Times New Roman" w:cs="Times New Roman"/>
          <w:sz w:val="18"/>
          <w:szCs w:val="18"/>
        </w:rPr>
        <w:t>Фирсова</w:t>
      </w:r>
      <w:proofErr w:type="spellEnd"/>
    </w:p>
    <w:p w:rsidR="00E0544A" w:rsidRPr="002C206D" w:rsidRDefault="00AA6983" w:rsidP="002C206D">
      <w:pPr>
        <w:spacing w:after="0" w:line="240" w:lineRule="auto"/>
        <w:jc w:val="both"/>
        <w:rPr>
          <w:rFonts w:ascii="Times New Roman" w:hAnsi="Times New Roman" w:cs="Times New Roman"/>
          <w:sz w:val="18"/>
          <w:szCs w:val="18"/>
        </w:rPr>
      </w:pPr>
      <w:r w:rsidRPr="00AA6983">
        <w:rPr>
          <w:rFonts w:ascii="Times New Roman" w:hAnsi="Times New Roman" w:cs="Times New Roman"/>
          <w:sz w:val="18"/>
          <w:szCs w:val="18"/>
        </w:rPr>
        <w:t>8(495)</w:t>
      </w:r>
      <w:r w:rsidR="0016761F">
        <w:rPr>
          <w:rFonts w:ascii="Times New Roman" w:hAnsi="Times New Roman" w:cs="Times New Roman"/>
          <w:sz w:val="18"/>
          <w:szCs w:val="18"/>
        </w:rPr>
        <w:t>104</w:t>
      </w:r>
      <w:r w:rsidRPr="00AA6983">
        <w:rPr>
          <w:rFonts w:ascii="Times New Roman" w:hAnsi="Times New Roman" w:cs="Times New Roman"/>
          <w:sz w:val="18"/>
          <w:szCs w:val="18"/>
        </w:rPr>
        <w:t>-</w:t>
      </w:r>
      <w:r w:rsidR="0016761F">
        <w:rPr>
          <w:rFonts w:ascii="Times New Roman" w:hAnsi="Times New Roman" w:cs="Times New Roman"/>
          <w:sz w:val="18"/>
          <w:szCs w:val="18"/>
        </w:rPr>
        <w:t>28</w:t>
      </w:r>
      <w:r w:rsidRPr="00AA6983">
        <w:rPr>
          <w:rFonts w:ascii="Times New Roman" w:hAnsi="Times New Roman" w:cs="Times New Roman"/>
          <w:sz w:val="18"/>
          <w:szCs w:val="18"/>
        </w:rPr>
        <w:t>-</w:t>
      </w:r>
      <w:r w:rsidR="0016761F">
        <w:rPr>
          <w:rFonts w:ascii="Times New Roman" w:hAnsi="Times New Roman" w:cs="Times New Roman"/>
          <w:sz w:val="18"/>
          <w:szCs w:val="18"/>
        </w:rPr>
        <w:t>28</w:t>
      </w:r>
      <w:r w:rsidRPr="00AA6983">
        <w:rPr>
          <w:rFonts w:ascii="Times New Roman" w:hAnsi="Times New Roman" w:cs="Times New Roman"/>
          <w:sz w:val="18"/>
          <w:szCs w:val="18"/>
        </w:rPr>
        <w:t xml:space="preserve"> (</w:t>
      </w:r>
      <w:r w:rsidR="0016761F">
        <w:rPr>
          <w:rFonts w:ascii="Times New Roman" w:hAnsi="Times New Roman" w:cs="Times New Roman"/>
          <w:sz w:val="18"/>
          <w:szCs w:val="18"/>
        </w:rPr>
        <w:t>234</w:t>
      </w:r>
      <w:r w:rsidRPr="00AA6983">
        <w:rPr>
          <w:rFonts w:ascii="Times New Roman" w:hAnsi="Times New Roman" w:cs="Times New Roman"/>
          <w:sz w:val="18"/>
          <w:szCs w:val="18"/>
        </w:rPr>
        <w:t>)</w:t>
      </w:r>
    </w:p>
    <w:sectPr w:rsidR="00E0544A" w:rsidRPr="002C206D" w:rsidSect="003E11D6">
      <w:pgSz w:w="11906" w:h="16838"/>
      <w:pgMar w:top="709"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3027"/>
    <w:multiLevelType w:val="hybridMultilevel"/>
    <w:tmpl w:val="FD7AF3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57FF1E89"/>
    <w:multiLevelType w:val="hybridMultilevel"/>
    <w:tmpl w:val="FA80BDBC"/>
    <w:lvl w:ilvl="0" w:tplc="23E8CA1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87"/>
    <w:rsid w:val="00031549"/>
    <w:rsid w:val="0004085F"/>
    <w:rsid w:val="00045343"/>
    <w:rsid w:val="00045865"/>
    <w:rsid w:val="000A4B99"/>
    <w:rsid w:val="000C3373"/>
    <w:rsid w:val="000D24C6"/>
    <w:rsid w:val="000E3262"/>
    <w:rsid w:val="000E3AEC"/>
    <w:rsid w:val="000F0869"/>
    <w:rsid w:val="000F4EFA"/>
    <w:rsid w:val="00110E87"/>
    <w:rsid w:val="001251A3"/>
    <w:rsid w:val="001435AE"/>
    <w:rsid w:val="0014369F"/>
    <w:rsid w:val="00161C21"/>
    <w:rsid w:val="0016761F"/>
    <w:rsid w:val="001922BF"/>
    <w:rsid w:val="001D3766"/>
    <w:rsid w:val="001D433F"/>
    <w:rsid w:val="001F02C6"/>
    <w:rsid w:val="00202015"/>
    <w:rsid w:val="00204015"/>
    <w:rsid w:val="00204F5A"/>
    <w:rsid w:val="0020684E"/>
    <w:rsid w:val="002100EF"/>
    <w:rsid w:val="00210157"/>
    <w:rsid w:val="00213838"/>
    <w:rsid w:val="002211BD"/>
    <w:rsid w:val="00223282"/>
    <w:rsid w:val="00227EF4"/>
    <w:rsid w:val="0028538B"/>
    <w:rsid w:val="00285786"/>
    <w:rsid w:val="0029689D"/>
    <w:rsid w:val="002A08BC"/>
    <w:rsid w:val="002C206D"/>
    <w:rsid w:val="002F0EDF"/>
    <w:rsid w:val="002F3B46"/>
    <w:rsid w:val="003022BC"/>
    <w:rsid w:val="00333A5E"/>
    <w:rsid w:val="00342E86"/>
    <w:rsid w:val="00350E85"/>
    <w:rsid w:val="00353953"/>
    <w:rsid w:val="0035451E"/>
    <w:rsid w:val="00354E38"/>
    <w:rsid w:val="00357F04"/>
    <w:rsid w:val="003A736A"/>
    <w:rsid w:val="003B3FDA"/>
    <w:rsid w:val="003C2103"/>
    <w:rsid w:val="003C3484"/>
    <w:rsid w:val="003C73E3"/>
    <w:rsid w:val="003D0F72"/>
    <w:rsid w:val="003E11D6"/>
    <w:rsid w:val="003E6444"/>
    <w:rsid w:val="00404F12"/>
    <w:rsid w:val="004147C8"/>
    <w:rsid w:val="00421532"/>
    <w:rsid w:val="00451AD9"/>
    <w:rsid w:val="004B0EA9"/>
    <w:rsid w:val="004E4469"/>
    <w:rsid w:val="004F0CFF"/>
    <w:rsid w:val="004F3D5C"/>
    <w:rsid w:val="005177AC"/>
    <w:rsid w:val="0052212A"/>
    <w:rsid w:val="00524197"/>
    <w:rsid w:val="00532948"/>
    <w:rsid w:val="005354DA"/>
    <w:rsid w:val="00535E88"/>
    <w:rsid w:val="0054140A"/>
    <w:rsid w:val="00543F6F"/>
    <w:rsid w:val="00560233"/>
    <w:rsid w:val="005755AD"/>
    <w:rsid w:val="00586877"/>
    <w:rsid w:val="005878E9"/>
    <w:rsid w:val="005C7106"/>
    <w:rsid w:val="005D334F"/>
    <w:rsid w:val="005D3350"/>
    <w:rsid w:val="005E7170"/>
    <w:rsid w:val="005F54AC"/>
    <w:rsid w:val="006023C2"/>
    <w:rsid w:val="0061201E"/>
    <w:rsid w:val="006169A1"/>
    <w:rsid w:val="00627814"/>
    <w:rsid w:val="00655783"/>
    <w:rsid w:val="00667909"/>
    <w:rsid w:val="006B1F93"/>
    <w:rsid w:val="006C0234"/>
    <w:rsid w:val="006C19D7"/>
    <w:rsid w:val="006C74C9"/>
    <w:rsid w:val="006D1707"/>
    <w:rsid w:val="006E2B0B"/>
    <w:rsid w:val="006F6EBB"/>
    <w:rsid w:val="00720CBB"/>
    <w:rsid w:val="00724265"/>
    <w:rsid w:val="00725543"/>
    <w:rsid w:val="007443E1"/>
    <w:rsid w:val="007837F3"/>
    <w:rsid w:val="00786910"/>
    <w:rsid w:val="007908F4"/>
    <w:rsid w:val="00792656"/>
    <w:rsid w:val="007C4294"/>
    <w:rsid w:val="007C5CB8"/>
    <w:rsid w:val="007D3BDC"/>
    <w:rsid w:val="007E1355"/>
    <w:rsid w:val="007E21C1"/>
    <w:rsid w:val="007E3E37"/>
    <w:rsid w:val="00807963"/>
    <w:rsid w:val="0082131F"/>
    <w:rsid w:val="0082170E"/>
    <w:rsid w:val="008269DD"/>
    <w:rsid w:val="00841934"/>
    <w:rsid w:val="008571BD"/>
    <w:rsid w:val="00871542"/>
    <w:rsid w:val="0088542B"/>
    <w:rsid w:val="008A0FA3"/>
    <w:rsid w:val="008B0AD6"/>
    <w:rsid w:val="008B6270"/>
    <w:rsid w:val="008D0FCE"/>
    <w:rsid w:val="0090376D"/>
    <w:rsid w:val="00916B88"/>
    <w:rsid w:val="00924F93"/>
    <w:rsid w:val="00950F29"/>
    <w:rsid w:val="00957700"/>
    <w:rsid w:val="0096389B"/>
    <w:rsid w:val="00967FEC"/>
    <w:rsid w:val="00976628"/>
    <w:rsid w:val="009A0675"/>
    <w:rsid w:val="009B5FE4"/>
    <w:rsid w:val="009B7D3B"/>
    <w:rsid w:val="009D4BAD"/>
    <w:rsid w:val="009E0AF7"/>
    <w:rsid w:val="009E1618"/>
    <w:rsid w:val="009E3E41"/>
    <w:rsid w:val="009E4E26"/>
    <w:rsid w:val="009F3D04"/>
    <w:rsid w:val="009F4812"/>
    <w:rsid w:val="00A06E4C"/>
    <w:rsid w:val="00A233AD"/>
    <w:rsid w:val="00A321A2"/>
    <w:rsid w:val="00A524C8"/>
    <w:rsid w:val="00A75B20"/>
    <w:rsid w:val="00A9278D"/>
    <w:rsid w:val="00A92B52"/>
    <w:rsid w:val="00A97164"/>
    <w:rsid w:val="00AA6983"/>
    <w:rsid w:val="00AB1E1B"/>
    <w:rsid w:val="00AC3945"/>
    <w:rsid w:val="00AC7EB7"/>
    <w:rsid w:val="00AD1271"/>
    <w:rsid w:val="00AD4632"/>
    <w:rsid w:val="00AE7DDB"/>
    <w:rsid w:val="00AF4604"/>
    <w:rsid w:val="00B0045F"/>
    <w:rsid w:val="00B12E9C"/>
    <w:rsid w:val="00B15B5A"/>
    <w:rsid w:val="00B307C8"/>
    <w:rsid w:val="00B46A3C"/>
    <w:rsid w:val="00B556F9"/>
    <w:rsid w:val="00B5592A"/>
    <w:rsid w:val="00B579ED"/>
    <w:rsid w:val="00B667AE"/>
    <w:rsid w:val="00B7220D"/>
    <w:rsid w:val="00B84042"/>
    <w:rsid w:val="00B94E12"/>
    <w:rsid w:val="00BB314B"/>
    <w:rsid w:val="00BE2106"/>
    <w:rsid w:val="00BF3E58"/>
    <w:rsid w:val="00C256A8"/>
    <w:rsid w:val="00C336FC"/>
    <w:rsid w:val="00C350C2"/>
    <w:rsid w:val="00C7756C"/>
    <w:rsid w:val="00C87808"/>
    <w:rsid w:val="00C924BF"/>
    <w:rsid w:val="00CA5C20"/>
    <w:rsid w:val="00CA6B97"/>
    <w:rsid w:val="00D24BCD"/>
    <w:rsid w:val="00D32FB9"/>
    <w:rsid w:val="00D603C9"/>
    <w:rsid w:val="00D75972"/>
    <w:rsid w:val="00D80D40"/>
    <w:rsid w:val="00D87E15"/>
    <w:rsid w:val="00D95ACF"/>
    <w:rsid w:val="00DB21B6"/>
    <w:rsid w:val="00DB709C"/>
    <w:rsid w:val="00DD753C"/>
    <w:rsid w:val="00DE79E6"/>
    <w:rsid w:val="00DF41C1"/>
    <w:rsid w:val="00DF607D"/>
    <w:rsid w:val="00DF7990"/>
    <w:rsid w:val="00E0544A"/>
    <w:rsid w:val="00E2005C"/>
    <w:rsid w:val="00E568BC"/>
    <w:rsid w:val="00E578B0"/>
    <w:rsid w:val="00E60AB7"/>
    <w:rsid w:val="00E66E8E"/>
    <w:rsid w:val="00E737BD"/>
    <w:rsid w:val="00E7431C"/>
    <w:rsid w:val="00E911CA"/>
    <w:rsid w:val="00E917ED"/>
    <w:rsid w:val="00E97112"/>
    <w:rsid w:val="00ED2A02"/>
    <w:rsid w:val="00EE2F42"/>
    <w:rsid w:val="00F143C2"/>
    <w:rsid w:val="00F155DA"/>
    <w:rsid w:val="00F32889"/>
    <w:rsid w:val="00F4330D"/>
    <w:rsid w:val="00F43C83"/>
    <w:rsid w:val="00F45964"/>
    <w:rsid w:val="00F61853"/>
    <w:rsid w:val="00F749BF"/>
    <w:rsid w:val="00F75676"/>
    <w:rsid w:val="00F76A5C"/>
    <w:rsid w:val="00F80D28"/>
    <w:rsid w:val="00F854AB"/>
    <w:rsid w:val="00F875AB"/>
    <w:rsid w:val="00FA73A3"/>
    <w:rsid w:val="00FA7E57"/>
    <w:rsid w:val="00FB1931"/>
    <w:rsid w:val="00FB6443"/>
    <w:rsid w:val="00FC3E55"/>
    <w:rsid w:val="00FD284F"/>
    <w:rsid w:val="00FD4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103"/>
    <w:pPr>
      <w:spacing w:after="0" w:line="240" w:lineRule="auto"/>
    </w:pPr>
  </w:style>
  <w:style w:type="paragraph" w:styleId="a4">
    <w:name w:val="Balloon Text"/>
    <w:basedOn w:val="a"/>
    <w:link w:val="a5"/>
    <w:uiPriority w:val="99"/>
    <w:semiHidden/>
    <w:unhideWhenUsed/>
    <w:rsid w:val="00333A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3A5E"/>
    <w:rPr>
      <w:rFonts w:ascii="Segoe UI" w:hAnsi="Segoe UI" w:cs="Segoe UI"/>
      <w:sz w:val="18"/>
      <w:szCs w:val="18"/>
    </w:rPr>
  </w:style>
  <w:style w:type="table" w:styleId="a6">
    <w:name w:val="Table Grid"/>
    <w:basedOn w:val="a1"/>
    <w:uiPriority w:val="59"/>
    <w:rsid w:val="004F0CF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F0CFF"/>
    <w:pPr>
      <w:widowControl w:val="0"/>
      <w:spacing w:after="0" w:line="300" w:lineRule="auto"/>
      <w:ind w:left="440" w:right="200"/>
      <w:jc w:val="center"/>
    </w:pPr>
    <w:rPr>
      <w:rFonts w:ascii="Times New Roman" w:eastAsia="Times New Roman" w:hAnsi="Times New Roman" w:cs="Times New Roman"/>
      <w:b/>
      <w:bCs/>
      <w:sz w:val="32"/>
      <w:szCs w:val="32"/>
      <w:lang w:eastAsia="ru-RU"/>
    </w:rPr>
  </w:style>
  <w:style w:type="paragraph" w:styleId="a7">
    <w:name w:val="List Paragraph"/>
    <w:basedOn w:val="a"/>
    <w:uiPriority w:val="34"/>
    <w:qFormat/>
    <w:rsid w:val="00885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103"/>
    <w:pPr>
      <w:spacing w:after="0" w:line="240" w:lineRule="auto"/>
    </w:pPr>
  </w:style>
  <w:style w:type="paragraph" w:styleId="a4">
    <w:name w:val="Balloon Text"/>
    <w:basedOn w:val="a"/>
    <w:link w:val="a5"/>
    <w:uiPriority w:val="99"/>
    <w:semiHidden/>
    <w:unhideWhenUsed/>
    <w:rsid w:val="00333A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3A5E"/>
    <w:rPr>
      <w:rFonts w:ascii="Segoe UI" w:hAnsi="Segoe UI" w:cs="Segoe UI"/>
      <w:sz w:val="18"/>
      <w:szCs w:val="18"/>
    </w:rPr>
  </w:style>
  <w:style w:type="table" w:styleId="a6">
    <w:name w:val="Table Grid"/>
    <w:basedOn w:val="a1"/>
    <w:uiPriority w:val="59"/>
    <w:rsid w:val="004F0CF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F0CFF"/>
    <w:pPr>
      <w:widowControl w:val="0"/>
      <w:spacing w:after="0" w:line="300" w:lineRule="auto"/>
      <w:ind w:left="440" w:right="200"/>
      <w:jc w:val="center"/>
    </w:pPr>
    <w:rPr>
      <w:rFonts w:ascii="Times New Roman" w:eastAsia="Times New Roman" w:hAnsi="Times New Roman" w:cs="Times New Roman"/>
      <w:b/>
      <w:bCs/>
      <w:sz w:val="32"/>
      <w:szCs w:val="32"/>
      <w:lang w:eastAsia="ru-RU"/>
    </w:rPr>
  </w:style>
  <w:style w:type="paragraph" w:styleId="a7">
    <w:name w:val="List Paragraph"/>
    <w:basedOn w:val="a"/>
    <w:uiPriority w:val="34"/>
    <w:qFormat/>
    <w:rsid w:val="00885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92333">
      <w:bodyDiv w:val="1"/>
      <w:marLeft w:val="0"/>
      <w:marRight w:val="0"/>
      <w:marTop w:val="0"/>
      <w:marBottom w:val="0"/>
      <w:divBdr>
        <w:top w:val="none" w:sz="0" w:space="0" w:color="auto"/>
        <w:left w:val="none" w:sz="0" w:space="0" w:color="auto"/>
        <w:bottom w:val="none" w:sz="0" w:space="0" w:color="auto"/>
        <w:right w:val="none" w:sz="0" w:space="0" w:color="auto"/>
      </w:divBdr>
      <w:divsChild>
        <w:div w:id="951864237">
          <w:marLeft w:val="0"/>
          <w:marRight w:val="0"/>
          <w:marTop w:val="0"/>
          <w:marBottom w:val="0"/>
          <w:divBdr>
            <w:top w:val="none" w:sz="0" w:space="0" w:color="auto"/>
            <w:left w:val="none" w:sz="0" w:space="0" w:color="auto"/>
            <w:bottom w:val="none" w:sz="0" w:space="0" w:color="auto"/>
            <w:right w:val="none" w:sz="0" w:space="0" w:color="auto"/>
          </w:divBdr>
        </w:div>
        <w:div w:id="1016273136">
          <w:marLeft w:val="0"/>
          <w:marRight w:val="0"/>
          <w:marTop w:val="0"/>
          <w:marBottom w:val="0"/>
          <w:divBdr>
            <w:top w:val="none" w:sz="0" w:space="0" w:color="auto"/>
            <w:left w:val="none" w:sz="0" w:space="0" w:color="auto"/>
            <w:bottom w:val="none" w:sz="0" w:space="0" w:color="auto"/>
            <w:right w:val="none" w:sz="0" w:space="0" w:color="auto"/>
          </w:divBdr>
        </w:div>
      </w:divsChild>
    </w:div>
    <w:div w:id="1345326886">
      <w:bodyDiv w:val="1"/>
      <w:marLeft w:val="0"/>
      <w:marRight w:val="0"/>
      <w:marTop w:val="0"/>
      <w:marBottom w:val="0"/>
      <w:divBdr>
        <w:top w:val="none" w:sz="0" w:space="0" w:color="auto"/>
        <w:left w:val="none" w:sz="0" w:space="0" w:color="auto"/>
        <w:bottom w:val="none" w:sz="0" w:space="0" w:color="auto"/>
        <w:right w:val="none" w:sz="0" w:space="0" w:color="auto"/>
      </w:divBdr>
      <w:divsChild>
        <w:div w:id="2025550608">
          <w:marLeft w:val="0"/>
          <w:marRight w:val="0"/>
          <w:marTop w:val="0"/>
          <w:marBottom w:val="0"/>
          <w:divBdr>
            <w:top w:val="none" w:sz="0" w:space="0" w:color="auto"/>
            <w:left w:val="none" w:sz="0" w:space="0" w:color="auto"/>
            <w:bottom w:val="none" w:sz="0" w:space="0" w:color="auto"/>
            <w:right w:val="none" w:sz="0" w:space="0" w:color="auto"/>
          </w:divBdr>
        </w:div>
        <w:div w:id="1689453557">
          <w:marLeft w:val="0"/>
          <w:marRight w:val="0"/>
          <w:marTop w:val="0"/>
          <w:marBottom w:val="0"/>
          <w:divBdr>
            <w:top w:val="none" w:sz="0" w:space="0" w:color="auto"/>
            <w:left w:val="none" w:sz="0" w:space="0" w:color="auto"/>
            <w:bottom w:val="none" w:sz="0" w:space="0" w:color="auto"/>
            <w:right w:val="none" w:sz="0" w:space="0" w:color="auto"/>
          </w:divBdr>
        </w:div>
      </w:divsChild>
    </w:div>
    <w:div w:id="1475491574">
      <w:bodyDiv w:val="1"/>
      <w:marLeft w:val="0"/>
      <w:marRight w:val="0"/>
      <w:marTop w:val="0"/>
      <w:marBottom w:val="0"/>
      <w:divBdr>
        <w:top w:val="none" w:sz="0" w:space="0" w:color="auto"/>
        <w:left w:val="none" w:sz="0" w:space="0" w:color="auto"/>
        <w:bottom w:val="none" w:sz="0" w:space="0" w:color="auto"/>
        <w:right w:val="none" w:sz="0" w:space="0" w:color="auto"/>
      </w:divBdr>
      <w:divsChild>
        <w:div w:id="920067448">
          <w:marLeft w:val="0"/>
          <w:marRight w:val="0"/>
          <w:marTop w:val="0"/>
          <w:marBottom w:val="0"/>
          <w:divBdr>
            <w:top w:val="none" w:sz="0" w:space="0" w:color="auto"/>
            <w:left w:val="none" w:sz="0" w:space="0" w:color="auto"/>
            <w:bottom w:val="none" w:sz="0" w:space="0" w:color="auto"/>
            <w:right w:val="none" w:sz="0" w:space="0" w:color="auto"/>
          </w:divBdr>
        </w:div>
        <w:div w:id="627010466">
          <w:marLeft w:val="0"/>
          <w:marRight w:val="0"/>
          <w:marTop w:val="0"/>
          <w:marBottom w:val="0"/>
          <w:divBdr>
            <w:top w:val="none" w:sz="0" w:space="0" w:color="auto"/>
            <w:left w:val="none" w:sz="0" w:space="0" w:color="auto"/>
            <w:bottom w:val="none" w:sz="0" w:space="0" w:color="auto"/>
            <w:right w:val="none" w:sz="0" w:space="0" w:color="auto"/>
          </w:divBdr>
        </w:div>
      </w:divsChild>
    </w:div>
    <w:div w:id="18443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ABCE95D7DE44A194A5EDF7E85E7488"/>
        <w:category>
          <w:name w:val="Общие"/>
          <w:gallery w:val="placeholder"/>
        </w:category>
        <w:types>
          <w:type w:val="bbPlcHdr"/>
        </w:types>
        <w:behaviors>
          <w:behavior w:val="content"/>
        </w:behaviors>
        <w:guid w:val="{DD9FEC8B-B54D-464F-98DD-E7C23E63D982}"/>
      </w:docPartPr>
      <w:docPartBody>
        <w:p w:rsidR="00620E90" w:rsidRDefault="00DA4333" w:rsidP="00DA4333">
          <w:pPr>
            <w:pStyle w:val="7FABCE95D7DE44A194A5EDF7E85E7488"/>
          </w:pPr>
          <w:r w:rsidRPr="00FB3318">
            <w:rPr>
              <w:rStyle w:val="a3"/>
            </w:rPr>
            <w:t>Место для ввода текста.</w:t>
          </w:r>
        </w:p>
      </w:docPartBody>
    </w:docPart>
    <w:docPart>
      <w:docPartPr>
        <w:name w:val="981089BB19B2411F9836694A7CAB24D7"/>
        <w:category>
          <w:name w:val="Общие"/>
          <w:gallery w:val="placeholder"/>
        </w:category>
        <w:types>
          <w:type w:val="bbPlcHdr"/>
        </w:types>
        <w:behaviors>
          <w:behavior w:val="content"/>
        </w:behaviors>
        <w:guid w:val="{FDD9D84D-9714-430E-B41A-3CFD9CE8E738}"/>
      </w:docPartPr>
      <w:docPartBody>
        <w:p w:rsidR="00620E90" w:rsidRDefault="00DA4333" w:rsidP="00DA4333">
          <w:pPr>
            <w:pStyle w:val="981089BB19B2411F9836694A7CAB24D7"/>
          </w:pPr>
          <w:r w:rsidRPr="00FB3318">
            <w:rPr>
              <w:rStyle w:val="a3"/>
            </w:rPr>
            <w:t>Место для ввода текста.</w:t>
          </w:r>
        </w:p>
      </w:docPartBody>
    </w:docPart>
    <w:docPart>
      <w:docPartPr>
        <w:name w:val="6DE108F2CBD14EA5B5E93702DCF91349"/>
        <w:category>
          <w:name w:val="Общие"/>
          <w:gallery w:val="placeholder"/>
        </w:category>
        <w:types>
          <w:type w:val="bbPlcHdr"/>
        </w:types>
        <w:behaviors>
          <w:behavior w:val="content"/>
        </w:behaviors>
        <w:guid w:val="{CBC50D4E-8715-43D9-85BD-DA01676D6084}"/>
      </w:docPartPr>
      <w:docPartBody>
        <w:p w:rsidR="00620E90" w:rsidRDefault="00DA4333" w:rsidP="00DA4333">
          <w:pPr>
            <w:pStyle w:val="6DE108F2CBD14EA5B5E93702DCF91349"/>
          </w:pPr>
          <w:r w:rsidRPr="00FB331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33"/>
    <w:rsid w:val="000719CA"/>
    <w:rsid w:val="005D1A9A"/>
    <w:rsid w:val="00620E90"/>
    <w:rsid w:val="00686BDB"/>
    <w:rsid w:val="006B3BDC"/>
    <w:rsid w:val="00943237"/>
    <w:rsid w:val="00DA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4333"/>
    <w:rPr>
      <w:color w:val="808080"/>
    </w:rPr>
  </w:style>
  <w:style w:type="paragraph" w:customStyle="1" w:styleId="7FABCE95D7DE44A194A5EDF7E85E7488">
    <w:name w:val="7FABCE95D7DE44A194A5EDF7E85E7488"/>
    <w:rsid w:val="00DA4333"/>
  </w:style>
  <w:style w:type="paragraph" w:customStyle="1" w:styleId="981089BB19B2411F9836694A7CAB24D7">
    <w:name w:val="981089BB19B2411F9836694A7CAB24D7"/>
    <w:rsid w:val="00DA4333"/>
  </w:style>
  <w:style w:type="paragraph" w:customStyle="1" w:styleId="6DE108F2CBD14EA5B5E93702DCF91349">
    <w:name w:val="6DE108F2CBD14EA5B5E93702DCF91349"/>
    <w:rsid w:val="00DA43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4333"/>
    <w:rPr>
      <w:color w:val="808080"/>
    </w:rPr>
  </w:style>
  <w:style w:type="paragraph" w:customStyle="1" w:styleId="7FABCE95D7DE44A194A5EDF7E85E7488">
    <w:name w:val="7FABCE95D7DE44A194A5EDF7E85E7488"/>
    <w:rsid w:val="00DA4333"/>
  </w:style>
  <w:style w:type="paragraph" w:customStyle="1" w:styleId="981089BB19B2411F9836694A7CAB24D7">
    <w:name w:val="981089BB19B2411F9836694A7CAB24D7"/>
    <w:rsid w:val="00DA4333"/>
  </w:style>
  <w:style w:type="paragraph" w:customStyle="1" w:styleId="6DE108F2CBD14EA5B5E93702DCF91349">
    <w:name w:val="6DE108F2CBD14EA5B5E93702DCF91349"/>
    <w:rsid w:val="00DA4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953DC-362B-407F-AFCF-6316F3FA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Серпухова</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Ильичева Лариса Владимировна</dc:creator>
  <dc:description>exif_MSED_25928faa4f63a099c5c0e184b98182b2cd371b20f26c55b4dd95602e238a5ee1</dc:description>
  <cp:lastModifiedBy>Наталья А. Маринич</cp:lastModifiedBy>
  <cp:revision>2</cp:revision>
  <cp:lastPrinted>2019-03-01T14:40:00Z</cp:lastPrinted>
  <dcterms:created xsi:type="dcterms:W3CDTF">2019-03-18T09:02:00Z</dcterms:created>
  <dcterms:modified xsi:type="dcterms:W3CDTF">2019-03-18T09:02:00Z</dcterms:modified>
</cp:coreProperties>
</file>