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7810" w14:textId="0C14DC6A"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03FAAC9D">
            <wp:simplePos x="0" y="0"/>
            <wp:positionH relativeFrom="column">
              <wp:posOffset>-114300</wp:posOffset>
            </wp:positionH>
            <wp:positionV relativeFrom="line">
              <wp:posOffset>-714375</wp:posOffset>
            </wp:positionV>
            <wp:extent cx="6950710" cy="202819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EE73D" w14:textId="77777777"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0CDA99" w14:textId="77777777" w:rsidR="00536DEE" w:rsidRDefault="00536DEE" w:rsidP="00905C6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0CCECDF" w14:textId="3FDFD553" w:rsidR="00905C67" w:rsidRDefault="00BF78DE" w:rsidP="00905C6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05C67" w:rsidRPr="00905C67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905C67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05C67">
        <w:rPr>
          <w:rFonts w:ascii="Times New Roman" w:hAnsi="Times New Roman" w:cs="Times New Roman"/>
          <w:color w:val="auto"/>
          <w:sz w:val="28"/>
          <w:szCs w:val="28"/>
        </w:rPr>
        <w:t xml:space="preserve"> выпуска платежных документов</w:t>
      </w:r>
      <w:r w:rsidR="00905C67" w:rsidRPr="00905C67">
        <w:rPr>
          <w:rFonts w:ascii="Times New Roman" w:hAnsi="Times New Roman" w:cs="Times New Roman"/>
          <w:color w:val="auto"/>
          <w:sz w:val="28"/>
          <w:szCs w:val="28"/>
        </w:rPr>
        <w:t xml:space="preserve"> МосОблЕИРЦ и приема показаний в декабре 2020 года</w:t>
      </w:r>
    </w:p>
    <w:p w14:paraId="6EB5218A" w14:textId="77777777" w:rsidR="00905C67" w:rsidRDefault="00905C67" w:rsidP="00905C67"/>
    <w:p w14:paraId="0E2B0603" w14:textId="77777777" w:rsidR="00536DEE" w:rsidRPr="00905C67" w:rsidRDefault="00536DEE" w:rsidP="00905C67"/>
    <w:p w14:paraId="70A7DE3B" w14:textId="0D24FA75" w:rsidR="00905C67" w:rsidRPr="00536DEE" w:rsidRDefault="00905C67" w:rsidP="00905C67">
      <w:pPr>
        <w:pStyle w:val="a5"/>
        <w:spacing w:before="0" w:after="0"/>
        <w:ind w:firstLine="709"/>
        <w:jc w:val="both"/>
        <w:rPr>
          <w:sz w:val="28"/>
        </w:rPr>
      </w:pPr>
      <w:r w:rsidRPr="00536DEE">
        <w:rPr>
          <w:sz w:val="28"/>
        </w:rPr>
        <w:t xml:space="preserve">В декабре </w:t>
      </w:r>
      <w:r w:rsidR="00BF78DE" w:rsidRPr="00536DEE">
        <w:rPr>
          <w:sz w:val="28"/>
        </w:rPr>
        <w:t>меняются</w:t>
      </w:r>
      <w:r w:rsidRPr="00536DEE">
        <w:rPr>
          <w:sz w:val="28"/>
        </w:rPr>
        <w:t xml:space="preserve"> привычные сроки передачи показаний  приборов учета и даты выпуска квитанций на оплату ЖКУ. </w:t>
      </w:r>
    </w:p>
    <w:p w14:paraId="58310A45" w14:textId="05880D89" w:rsidR="00905C67" w:rsidRPr="00536DEE" w:rsidRDefault="00BB0151" w:rsidP="00905C67">
      <w:pPr>
        <w:pStyle w:val="a5"/>
        <w:spacing w:before="0" w:after="0"/>
        <w:ind w:firstLine="709"/>
        <w:jc w:val="both"/>
        <w:rPr>
          <w:sz w:val="28"/>
        </w:rPr>
      </w:pPr>
      <w:r w:rsidRPr="00536DEE">
        <w:rPr>
          <w:sz w:val="28"/>
        </w:rPr>
        <w:t>Выпуск</w:t>
      </w:r>
      <w:r w:rsidR="00905C67" w:rsidRPr="00536DEE">
        <w:rPr>
          <w:sz w:val="28"/>
        </w:rPr>
        <w:t xml:space="preserve"> декабрьских платежных документов сдвигается на более ранний период для того, чтобы дать возможность жителям Подмосковья рассчитаться за коммунальные услуги до наступления Нового года. </w:t>
      </w:r>
    </w:p>
    <w:p w14:paraId="7305789D" w14:textId="42BCBB02" w:rsidR="00905C67" w:rsidRPr="00536DEE" w:rsidRDefault="00BF78DE" w:rsidP="00905C67">
      <w:pPr>
        <w:pStyle w:val="a5"/>
        <w:spacing w:before="0" w:after="0"/>
        <w:ind w:firstLine="709"/>
        <w:jc w:val="both"/>
        <w:rPr>
          <w:b/>
          <w:sz w:val="28"/>
        </w:rPr>
      </w:pPr>
      <w:r w:rsidRPr="00536DEE">
        <w:rPr>
          <w:b/>
          <w:sz w:val="28"/>
        </w:rPr>
        <w:t>Доставк</w:t>
      </w:r>
      <w:r w:rsidR="00D02854" w:rsidRPr="00536DEE">
        <w:rPr>
          <w:b/>
          <w:sz w:val="28"/>
        </w:rPr>
        <w:t>у</w:t>
      </w:r>
      <w:r w:rsidR="00905C67" w:rsidRPr="00536DEE">
        <w:rPr>
          <w:b/>
          <w:sz w:val="28"/>
        </w:rPr>
        <w:t xml:space="preserve"> платеж</w:t>
      </w:r>
      <w:r w:rsidRPr="00536DEE">
        <w:rPr>
          <w:b/>
          <w:sz w:val="28"/>
        </w:rPr>
        <w:t xml:space="preserve">ных документов с начислениями за декабрь </w:t>
      </w:r>
      <w:r w:rsidR="004D711F" w:rsidRPr="00536DEE">
        <w:rPr>
          <w:b/>
          <w:sz w:val="28"/>
        </w:rPr>
        <w:t xml:space="preserve">планируется </w:t>
      </w:r>
      <w:r w:rsidRPr="00536DEE">
        <w:rPr>
          <w:b/>
          <w:sz w:val="28"/>
        </w:rPr>
        <w:t>завершит</w:t>
      </w:r>
      <w:r w:rsidR="004D711F" w:rsidRPr="00536DEE">
        <w:rPr>
          <w:b/>
          <w:sz w:val="28"/>
        </w:rPr>
        <w:t xml:space="preserve">ь </w:t>
      </w:r>
      <w:r w:rsidRPr="00536DEE">
        <w:rPr>
          <w:b/>
          <w:sz w:val="28"/>
        </w:rPr>
        <w:t xml:space="preserve"> 25 декабря </w:t>
      </w:r>
      <w:r w:rsidR="00905C67" w:rsidRPr="00536DEE">
        <w:rPr>
          <w:b/>
          <w:sz w:val="28"/>
        </w:rPr>
        <w:t xml:space="preserve">2020 года. </w:t>
      </w:r>
    </w:p>
    <w:p w14:paraId="33F1108D" w14:textId="598B1056" w:rsidR="00905C67" w:rsidRPr="00536DEE" w:rsidRDefault="00905C67" w:rsidP="00905C67">
      <w:pPr>
        <w:pStyle w:val="a5"/>
        <w:spacing w:before="0" w:after="0"/>
        <w:ind w:firstLine="709"/>
        <w:jc w:val="both"/>
        <w:rPr>
          <w:sz w:val="28"/>
        </w:rPr>
      </w:pPr>
      <w:r w:rsidRPr="00536DEE">
        <w:rPr>
          <w:b/>
          <w:sz w:val="28"/>
        </w:rPr>
        <w:t xml:space="preserve">МосОблЕИРЦ рекомендует передать показания приборов учета </w:t>
      </w:r>
      <w:r w:rsidR="000649D8" w:rsidRPr="00536DEE">
        <w:rPr>
          <w:b/>
          <w:sz w:val="28"/>
        </w:rPr>
        <w:t>воды</w:t>
      </w:r>
      <w:r w:rsidR="00875D00" w:rsidRPr="00536DEE">
        <w:rPr>
          <w:b/>
          <w:sz w:val="28"/>
        </w:rPr>
        <w:t xml:space="preserve"> </w:t>
      </w:r>
      <w:r w:rsidR="00AF4DEC" w:rsidRPr="00536DEE">
        <w:rPr>
          <w:b/>
          <w:sz w:val="28"/>
        </w:rPr>
        <w:t xml:space="preserve">до </w:t>
      </w:r>
      <w:r w:rsidRPr="00536DEE">
        <w:rPr>
          <w:b/>
          <w:sz w:val="28"/>
        </w:rPr>
        <w:t>12 декабря.</w:t>
      </w:r>
      <w:r w:rsidRPr="00536DEE">
        <w:rPr>
          <w:sz w:val="28"/>
        </w:rPr>
        <w:t xml:space="preserve"> Если показания будут переданы позже, пл</w:t>
      </w:r>
      <w:r w:rsidR="00BA6F67" w:rsidRPr="00536DEE">
        <w:rPr>
          <w:sz w:val="28"/>
        </w:rPr>
        <w:t>ата за</w:t>
      </w:r>
      <w:r w:rsidR="00AF4DEC" w:rsidRPr="00536DEE">
        <w:rPr>
          <w:sz w:val="28"/>
        </w:rPr>
        <w:t xml:space="preserve"> услуги </w:t>
      </w:r>
      <w:r w:rsidRPr="00536DEE">
        <w:rPr>
          <w:sz w:val="28"/>
        </w:rPr>
        <w:t>будет рассчитана по замещающей информации - среднемесяч</w:t>
      </w:r>
      <w:r w:rsidR="00AF4DEC" w:rsidRPr="00536DEE">
        <w:rPr>
          <w:sz w:val="28"/>
        </w:rPr>
        <w:t>ному потреблению либо нормативу</w:t>
      </w:r>
      <w:r w:rsidR="00D02854" w:rsidRPr="00536DEE">
        <w:rPr>
          <w:sz w:val="28"/>
        </w:rPr>
        <w:t>. П</w:t>
      </w:r>
      <w:r w:rsidR="00AF4DEC" w:rsidRPr="00536DEE">
        <w:rPr>
          <w:sz w:val="28"/>
        </w:rPr>
        <w:t>осле передачи показаний в следующем расчетном периоде будет произведен перерасчет.</w:t>
      </w:r>
      <w:r w:rsidRPr="00536DEE">
        <w:rPr>
          <w:sz w:val="28"/>
        </w:rPr>
        <w:t xml:space="preserve"> </w:t>
      </w:r>
    </w:p>
    <w:p w14:paraId="1A45ADB8" w14:textId="464783E1" w:rsidR="00875D00" w:rsidRPr="00536DEE" w:rsidRDefault="00875D00" w:rsidP="00905C67">
      <w:pPr>
        <w:pStyle w:val="a5"/>
        <w:spacing w:before="0" w:after="0"/>
        <w:ind w:firstLine="709"/>
        <w:jc w:val="both"/>
        <w:rPr>
          <w:b/>
          <w:sz w:val="28"/>
        </w:rPr>
      </w:pPr>
      <w:r w:rsidRPr="00536DEE">
        <w:rPr>
          <w:sz w:val="28"/>
        </w:rPr>
        <w:t xml:space="preserve">Начисления за декабрь 2020 по </w:t>
      </w:r>
      <w:r w:rsidRPr="00536DEE">
        <w:rPr>
          <w:b/>
          <w:sz w:val="28"/>
        </w:rPr>
        <w:t>услуге «электроснабжение»</w:t>
      </w:r>
      <w:r w:rsidRPr="00536DEE">
        <w:rPr>
          <w:sz w:val="28"/>
        </w:rPr>
        <w:t xml:space="preserve"> будут рассчитаны исходя из среднемесячного расхода с последующим перерасчетом на основании переданных в январе 2021 года показаний приборов учета</w:t>
      </w:r>
      <w:r w:rsidR="005F704E" w:rsidRPr="00536DEE">
        <w:rPr>
          <w:sz w:val="28"/>
        </w:rPr>
        <w:t>.</w:t>
      </w:r>
    </w:p>
    <w:p w14:paraId="4214D241" w14:textId="116973D9" w:rsidR="00905C67" w:rsidRPr="00536DEE" w:rsidRDefault="00905C67" w:rsidP="00905C67">
      <w:pPr>
        <w:pStyle w:val="a5"/>
        <w:spacing w:before="0" w:after="0"/>
        <w:ind w:firstLine="709"/>
        <w:jc w:val="both"/>
        <w:rPr>
          <w:sz w:val="28"/>
        </w:rPr>
      </w:pPr>
      <w:r w:rsidRPr="00536DEE">
        <w:rPr>
          <w:sz w:val="28"/>
        </w:rPr>
        <w:t>Передать показания можно в личном кабинет на сайте МосОблЕИРЦ или с помощью  мобильного приложения «МосОблЕИРЦ Онлайн»</w:t>
      </w:r>
      <w:r w:rsidR="00D02854" w:rsidRPr="00536DEE">
        <w:rPr>
          <w:sz w:val="28"/>
        </w:rPr>
        <w:t xml:space="preserve">, </w:t>
      </w:r>
      <w:r w:rsidRPr="00536DEE">
        <w:rPr>
          <w:sz w:val="28"/>
        </w:rPr>
        <w:t xml:space="preserve">в офисах </w:t>
      </w:r>
      <w:r w:rsidR="00D02854" w:rsidRPr="00536DEE">
        <w:rPr>
          <w:sz w:val="28"/>
        </w:rPr>
        <w:t>единого расчетного центра</w:t>
      </w:r>
      <w:r w:rsidRPr="00536DEE">
        <w:rPr>
          <w:sz w:val="28"/>
        </w:rPr>
        <w:t xml:space="preserve">  и</w:t>
      </w:r>
      <w:r w:rsidR="00196003" w:rsidRPr="00536DEE">
        <w:rPr>
          <w:sz w:val="28"/>
        </w:rPr>
        <w:t>ли</w:t>
      </w:r>
      <w:r w:rsidRPr="00536DEE">
        <w:rPr>
          <w:sz w:val="28"/>
        </w:rPr>
        <w:t xml:space="preserve"> по телефону 8 496 245 15 99</w:t>
      </w:r>
      <w:r w:rsidR="00196003" w:rsidRPr="00536DEE">
        <w:rPr>
          <w:sz w:val="28"/>
        </w:rPr>
        <w:t xml:space="preserve"> ежедневно с 8.00. до 22.00</w:t>
      </w:r>
      <w:r w:rsidRPr="00536DEE">
        <w:rPr>
          <w:sz w:val="28"/>
        </w:rPr>
        <w:t xml:space="preserve">. </w:t>
      </w:r>
    </w:p>
    <w:p w14:paraId="33D2EA12" w14:textId="7C59859F" w:rsidR="00905C67" w:rsidRPr="00536DEE" w:rsidRDefault="00905C67" w:rsidP="00905C67">
      <w:pPr>
        <w:pStyle w:val="a5"/>
        <w:spacing w:before="0" w:after="0"/>
        <w:ind w:firstLine="709"/>
        <w:jc w:val="both"/>
        <w:rPr>
          <w:b/>
          <w:sz w:val="28"/>
        </w:rPr>
      </w:pPr>
      <w:r w:rsidRPr="00536DEE">
        <w:rPr>
          <w:sz w:val="28"/>
        </w:rPr>
        <w:t xml:space="preserve">Чтобы оплата за декабрь 2020 года была учтена при формировании платежного документа за следующий расчетный период, </w:t>
      </w:r>
      <w:r w:rsidRPr="00536DEE">
        <w:rPr>
          <w:b/>
          <w:sz w:val="28"/>
        </w:rPr>
        <w:t xml:space="preserve">МосОблЕИРЦ рекомендует оплатить </w:t>
      </w:r>
      <w:r w:rsidR="00196003" w:rsidRPr="00536DEE">
        <w:rPr>
          <w:b/>
          <w:sz w:val="28"/>
        </w:rPr>
        <w:t>ЖКУ</w:t>
      </w:r>
      <w:r w:rsidRPr="00536DEE">
        <w:rPr>
          <w:b/>
          <w:sz w:val="28"/>
        </w:rPr>
        <w:t xml:space="preserve"> до 28 декабря. </w:t>
      </w:r>
    </w:p>
    <w:p w14:paraId="60230EB9" w14:textId="77777777" w:rsidR="00196003" w:rsidRPr="00536DEE" w:rsidRDefault="00905C67" w:rsidP="00905C67">
      <w:pPr>
        <w:pStyle w:val="a5"/>
        <w:spacing w:before="0" w:after="0"/>
        <w:ind w:firstLine="709"/>
        <w:jc w:val="both"/>
        <w:rPr>
          <w:sz w:val="28"/>
        </w:rPr>
      </w:pPr>
      <w:r w:rsidRPr="00536DEE">
        <w:rPr>
          <w:sz w:val="28"/>
        </w:rPr>
        <w:t xml:space="preserve">На тех территориях, где по поручению управляющих организаций применяется авансовый метод начисления платежей, сроки выпуска платежных документов и передачи показаний не изменятся. </w:t>
      </w:r>
    </w:p>
    <w:p w14:paraId="7A2343ED" w14:textId="77777777" w:rsidR="00D02854" w:rsidRPr="00536DEE" w:rsidRDefault="00D02854" w:rsidP="00D0285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36DEE">
        <w:rPr>
          <w:rFonts w:ascii="Times New Roman" w:hAnsi="Times New Roman"/>
          <w:b/>
          <w:bCs/>
          <w:sz w:val="24"/>
        </w:rPr>
        <w:t xml:space="preserve">                           </w:t>
      </w:r>
    </w:p>
    <w:p w14:paraId="49D2E04E" w14:textId="77777777" w:rsidR="00DF1B51" w:rsidRPr="00536DEE" w:rsidRDefault="00DF1B51" w:rsidP="00905C6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23A2E4C" w14:textId="7DF91CC5" w:rsidR="00E85B44" w:rsidRPr="00536DEE" w:rsidRDefault="00DF1B51" w:rsidP="00905C67">
      <w:pPr>
        <w:spacing w:after="0"/>
        <w:ind w:firstLine="709"/>
        <w:jc w:val="both"/>
        <w:rPr>
          <w:sz w:val="24"/>
        </w:rPr>
      </w:pPr>
      <w:r w:rsidRPr="00536DEE">
        <w:rPr>
          <w:rFonts w:ascii="Times New Roman" w:hAnsi="Times New Roman"/>
          <w:b/>
          <w:bCs/>
          <w:sz w:val="24"/>
        </w:rPr>
        <w:t xml:space="preserve">                                         </w:t>
      </w:r>
      <w:r w:rsidR="00536DEE">
        <w:rPr>
          <w:rFonts w:ascii="Times New Roman" w:hAnsi="Times New Roman"/>
          <w:b/>
          <w:bCs/>
          <w:sz w:val="24"/>
        </w:rPr>
        <w:t xml:space="preserve">                 </w:t>
      </w:r>
      <w:r w:rsidR="00D339A5" w:rsidRPr="00536DEE">
        <w:rPr>
          <w:rFonts w:ascii="Times New Roman" w:hAnsi="Times New Roman"/>
          <w:b/>
          <w:bCs/>
          <w:sz w:val="24"/>
        </w:rPr>
        <w:t xml:space="preserve">Служба </w:t>
      </w:r>
      <w:r w:rsidR="009E2278" w:rsidRPr="00536DEE">
        <w:rPr>
          <w:rFonts w:ascii="Times New Roman" w:hAnsi="Times New Roman"/>
          <w:b/>
          <w:bCs/>
          <w:sz w:val="24"/>
        </w:rPr>
        <w:t xml:space="preserve"> корпоративных коммуни</w:t>
      </w:r>
      <w:r w:rsidR="00F20376" w:rsidRPr="00536DEE">
        <w:rPr>
          <w:rFonts w:ascii="Times New Roman" w:hAnsi="Times New Roman"/>
          <w:b/>
          <w:bCs/>
          <w:sz w:val="24"/>
        </w:rPr>
        <w:t xml:space="preserve">каций </w:t>
      </w:r>
      <w:r w:rsidR="009E2278" w:rsidRPr="00536DEE">
        <w:rPr>
          <w:rFonts w:ascii="Times New Roman" w:hAnsi="Times New Roman"/>
          <w:b/>
          <w:bCs/>
          <w:sz w:val="24"/>
        </w:rPr>
        <w:t>МосОблЕИРЦ</w:t>
      </w:r>
    </w:p>
    <w:sectPr w:rsidR="00E85B44" w:rsidRPr="00536DEE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162F8" w14:textId="77777777" w:rsidR="00FD5EE0" w:rsidRDefault="00FD5EE0" w:rsidP="00E85B44">
      <w:pPr>
        <w:spacing w:after="0" w:line="240" w:lineRule="auto"/>
      </w:pPr>
      <w:r>
        <w:separator/>
      </w:r>
    </w:p>
  </w:endnote>
  <w:endnote w:type="continuationSeparator" w:id="0">
    <w:p w14:paraId="3A24748D" w14:textId="77777777" w:rsidR="00FD5EE0" w:rsidRDefault="00FD5EE0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37348" w14:textId="77777777" w:rsidR="00FD5EE0" w:rsidRDefault="00FD5EE0" w:rsidP="00E85B44">
      <w:pPr>
        <w:spacing w:after="0" w:line="240" w:lineRule="auto"/>
      </w:pPr>
      <w:r>
        <w:separator/>
      </w:r>
    </w:p>
  </w:footnote>
  <w:footnote w:type="continuationSeparator" w:id="0">
    <w:p w14:paraId="1A59BC24" w14:textId="77777777" w:rsidR="00FD5EE0" w:rsidRDefault="00FD5EE0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4"/>
    <w:rsid w:val="00024027"/>
    <w:rsid w:val="000649D8"/>
    <w:rsid w:val="000923DF"/>
    <w:rsid w:val="000930B0"/>
    <w:rsid w:val="000B795D"/>
    <w:rsid w:val="000C47D0"/>
    <w:rsid w:val="000C49EF"/>
    <w:rsid w:val="000E122C"/>
    <w:rsid w:val="001229F0"/>
    <w:rsid w:val="001239C7"/>
    <w:rsid w:val="001647DA"/>
    <w:rsid w:val="00167AE2"/>
    <w:rsid w:val="001741C2"/>
    <w:rsid w:val="001855F0"/>
    <w:rsid w:val="00196003"/>
    <w:rsid w:val="00197979"/>
    <w:rsid w:val="001A1377"/>
    <w:rsid w:val="001A5B15"/>
    <w:rsid w:val="001E557E"/>
    <w:rsid w:val="001F0E10"/>
    <w:rsid w:val="00243587"/>
    <w:rsid w:val="002513DE"/>
    <w:rsid w:val="002527FE"/>
    <w:rsid w:val="002541AD"/>
    <w:rsid w:val="00254B35"/>
    <w:rsid w:val="002663FA"/>
    <w:rsid w:val="002721A5"/>
    <w:rsid w:val="00275F7D"/>
    <w:rsid w:val="00283373"/>
    <w:rsid w:val="002C14DB"/>
    <w:rsid w:val="002C39BB"/>
    <w:rsid w:val="002C6CCC"/>
    <w:rsid w:val="002D13B4"/>
    <w:rsid w:val="002D31DE"/>
    <w:rsid w:val="002D6AE4"/>
    <w:rsid w:val="00301EAF"/>
    <w:rsid w:val="00304A1C"/>
    <w:rsid w:val="00304D1A"/>
    <w:rsid w:val="003400F3"/>
    <w:rsid w:val="00340C0D"/>
    <w:rsid w:val="003413B9"/>
    <w:rsid w:val="00345324"/>
    <w:rsid w:val="003502AF"/>
    <w:rsid w:val="00352311"/>
    <w:rsid w:val="00362760"/>
    <w:rsid w:val="00381409"/>
    <w:rsid w:val="003D0CDD"/>
    <w:rsid w:val="003D7930"/>
    <w:rsid w:val="003F746C"/>
    <w:rsid w:val="00413556"/>
    <w:rsid w:val="00442B64"/>
    <w:rsid w:val="004B61D7"/>
    <w:rsid w:val="004D711F"/>
    <w:rsid w:val="004E1A11"/>
    <w:rsid w:val="005053E5"/>
    <w:rsid w:val="0053026D"/>
    <w:rsid w:val="00536DEE"/>
    <w:rsid w:val="005419BB"/>
    <w:rsid w:val="00567FD9"/>
    <w:rsid w:val="005806BA"/>
    <w:rsid w:val="005B3B11"/>
    <w:rsid w:val="005C7A8C"/>
    <w:rsid w:val="005E0A52"/>
    <w:rsid w:val="005F704E"/>
    <w:rsid w:val="00615557"/>
    <w:rsid w:val="0064322A"/>
    <w:rsid w:val="00644E9B"/>
    <w:rsid w:val="006477B8"/>
    <w:rsid w:val="00687CF4"/>
    <w:rsid w:val="00696581"/>
    <w:rsid w:val="006A5C23"/>
    <w:rsid w:val="006F1EED"/>
    <w:rsid w:val="00726AA5"/>
    <w:rsid w:val="00747752"/>
    <w:rsid w:val="00757E53"/>
    <w:rsid w:val="007653FE"/>
    <w:rsid w:val="00772B75"/>
    <w:rsid w:val="00775AE3"/>
    <w:rsid w:val="007952EE"/>
    <w:rsid w:val="007F5D3D"/>
    <w:rsid w:val="00805673"/>
    <w:rsid w:val="00860358"/>
    <w:rsid w:val="0086451B"/>
    <w:rsid w:val="00864D83"/>
    <w:rsid w:val="00870815"/>
    <w:rsid w:val="00875D00"/>
    <w:rsid w:val="008F3D01"/>
    <w:rsid w:val="0090352F"/>
    <w:rsid w:val="00905108"/>
    <w:rsid w:val="00905C67"/>
    <w:rsid w:val="0090621C"/>
    <w:rsid w:val="00930A38"/>
    <w:rsid w:val="009520B6"/>
    <w:rsid w:val="009809C1"/>
    <w:rsid w:val="00986698"/>
    <w:rsid w:val="009E2278"/>
    <w:rsid w:val="00A147C5"/>
    <w:rsid w:val="00A25EF2"/>
    <w:rsid w:val="00A73A98"/>
    <w:rsid w:val="00A73B3D"/>
    <w:rsid w:val="00AC6AEF"/>
    <w:rsid w:val="00AD4F45"/>
    <w:rsid w:val="00AF4DEC"/>
    <w:rsid w:val="00AF73E4"/>
    <w:rsid w:val="00B0293E"/>
    <w:rsid w:val="00B11425"/>
    <w:rsid w:val="00B44C59"/>
    <w:rsid w:val="00B76901"/>
    <w:rsid w:val="00B85FBE"/>
    <w:rsid w:val="00B912AA"/>
    <w:rsid w:val="00BA6F67"/>
    <w:rsid w:val="00BB0151"/>
    <w:rsid w:val="00BE6191"/>
    <w:rsid w:val="00BF78DE"/>
    <w:rsid w:val="00C13DCC"/>
    <w:rsid w:val="00C25E8E"/>
    <w:rsid w:val="00C374A0"/>
    <w:rsid w:val="00C42470"/>
    <w:rsid w:val="00C51BE8"/>
    <w:rsid w:val="00C73B7F"/>
    <w:rsid w:val="00C74512"/>
    <w:rsid w:val="00C95D58"/>
    <w:rsid w:val="00CA7AAF"/>
    <w:rsid w:val="00CD3A0E"/>
    <w:rsid w:val="00D02854"/>
    <w:rsid w:val="00D16575"/>
    <w:rsid w:val="00D242E8"/>
    <w:rsid w:val="00D339A5"/>
    <w:rsid w:val="00D467B7"/>
    <w:rsid w:val="00D70E6E"/>
    <w:rsid w:val="00DF1B51"/>
    <w:rsid w:val="00E22786"/>
    <w:rsid w:val="00E25CC1"/>
    <w:rsid w:val="00E318B8"/>
    <w:rsid w:val="00E32238"/>
    <w:rsid w:val="00E85B44"/>
    <w:rsid w:val="00E96DD7"/>
    <w:rsid w:val="00EA62F1"/>
    <w:rsid w:val="00EB5BC4"/>
    <w:rsid w:val="00EC6A71"/>
    <w:rsid w:val="00EF0569"/>
    <w:rsid w:val="00EF24EE"/>
    <w:rsid w:val="00EF2DC7"/>
    <w:rsid w:val="00F05C69"/>
    <w:rsid w:val="00F20376"/>
    <w:rsid w:val="00F34834"/>
    <w:rsid w:val="00F466FC"/>
    <w:rsid w:val="00F64548"/>
    <w:rsid w:val="00F65A31"/>
    <w:rsid w:val="00F70AC8"/>
    <w:rsid w:val="00F916FC"/>
    <w:rsid w:val="00FC429F"/>
    <w:rsid w:val="00FD5EE0"/>
    <w:rsid w:val="00FD6B1C"/>
    <w:rsid w:val="00FE5148"/>
    <w:rsid w:val="00FF125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C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C7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3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3B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7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3B7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3B7F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C7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3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3B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7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3B7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3B7F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dc:description>exif_MSED_1bcd708f4a72af70a0ca58356372b6c75f27c6271a423ef0c0afff49b4a37a6d</dc:description>
  <cp:lastModifiedBy>Светлана В. Блинова</cp:lastModifiedBy>
  <cp:revision>2</cp:revision>
  <cp:lastPrinted>2017-01-24T05:29:00Z</cp:lastPrinted>
  <dcterms:created xsi:type="dcterms:W3CDTF">2020-12-04T07:21:00Z</dcterms:created>
  <dcterms:modified xsi:type="dcterms:W3CDTF">2020-12-04T07:21:00Z</dcterms:modified>
</cp:coreProperties>
</file>